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977D" w14:textId="77777777" w:rsidR="0092390E" w:rsidRPr="0092390E" w:rsidRDefault="0092390E" w:rsidP="0092390E">
      <w:pPr>
        <w:pStyle w:val="En-tte"/>
        <w:pBdr>
          <w:top w:val="double" w:sz="6" w:space="1" w:color="auto"/>
        </w:pBdr>
        <w:tabs>
          <w:tab w:val="clear" w:pos="9071"/>
        </w:tabs>
        <w:jc w:val="both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 w:rsidRPr="0092390E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Marché n°413-2026 :</w:t>
      </w:r>
    </w:p>
    <w:p w14:paraId="1B873908" w14:textId="77777777" w:rsidR="0092390E" w:rsidRPr="0092390E" w:rsidRDefault="0092390E" w:rsidP="0092390E">
      <w:pPr>
        <w:pStyle w:val="En-tte"/>
        <w:pBdr>
          <w:top w:val="double" w:sz="6" w:space="1" w:color="auto"/>
        </w:pBdr>
        <w:tabs>
          <w:tab w:val="clear" w:pos="9071"/>
        </w:tabs>
        <w:jc w:val="both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14:paraId="2DA3983D" w14:textId="77777777" w:rsidR="0092390E" w:rsidRPr="0092390E" w:rsidRDefault="0092390E" w:rsidP="0092390E">
      <w:pPr>
        <w:pStyle w:val="En-tte"/>
        <w:pBdr>
          <w:top w:val="double" w:sz="6" w:space="1" w:color="auto"/>
        </w:pBdr>
        <w:tabs>
          <w:tab w:val="clear" w:pos="9071"/>
        </w:tabs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Hlk61873349"/>
      <w:bookmarkStart w:id="1" w:name="_Hlk187673695"/>
      <w:r w:rsidRPr="0092390E">
        <w:rPr>
          <w:rFonts w:ascii="Arial" w:hAnsi="Arial" w:cs="Arial"/>
          <w:color w:val="000000"/>
          <w:sz w:val="28"/>
          <w:szCs w:val="28"/>
        </w:rPr>
        <w:t xml:space="preserve">Marché de </w:t>
      </w:r>
      <w:bookmarkEnd w:id="0"/>
      <w:r w:rsidRPr="0092390E">
        <w:rPr>
          <w:rFonts w:ascii="Arial" w:hAnsi="Arial" w:cs="Arial"/>
          <w:color w:val="000000"/>
          <w:sz w:val="28"/>
          <w:szCs w:val="28"/>
        </w:rPr>
        <w:t>rénovation et d’extension de la téléphonie sur IP sur le site de La Tourmaline</w:t>
      </w:r>
    </w:p>
    <w:bookmarkEnd w:id="1"/>
    <w:p w14:paraId="781415B4" w14:textId="77777777" w:rsidR="0092390E" w:rsidRPr="0092390E" w:rsidRDefault="0092390E" w:rsidP="0092390E">
      <w:pPr>
        <w:rPr>
          <w:rFonts w:ascii="Arial" w:hAnsi="Arial" w:cs="Arial"/>
        </w:rPr>
      </w:pPr>
    </w:p>
    <w:p w14:paraId="3591876A" w14:textId="77777777" w:rsidR="0092390E" w:rsidRPr="0092390E" w:rsidRDefault="0092390E" w:rsidP="0092390E">
      <w:pPr>
        <w:pStyle w:val="En-tte"/>
        <w:pBdr>
          <w:top w:val="double" w:sz="6" w:space="1" w:color="auto"/>
        </w:pBdr>
        <w:tabs>
          <w:tab w:val="clear" w:pos="9071"/>
        </w:tabs>
        <w:jc w:val="both"/>
        <w:rPr>
          <w:rFonts w:ascii="Arial" w:hAnsi="Arial" w:cs="Arial"/>
          <w:color w:val="000000"/>
          <w:sz w:val="28"/>
          <w:szCs w:val="28"/>
        </w:rPr>
      </w:pPr>
    </w:p>
    <w:p w14:paraId="2B04AC13" w14:textId="77777777" w:rsidR="0092390E" w:rsidRPr="0092390E" w:rsidRDefault="0092390E" w:rsidP="0092390E">
      <w:pPr>
        <w:jc w:val="center"/>
        <w:rPr>
          <w:rFonts w:ascii="Arial" w:hAnsi="Arial" w:cs="Arial"/>
          <w:sz w:val="26"/>
          <w:szCs w:val="26"/>
        </w:rPr>
      </w:pPr>
      <w:r w:rsidRPr="0092390E">
        <w:rPr>
          <w:rFonts w:ascii="Arial" w:hAnsi="Arial" w:cs="Arial"/>
          <w:sz w:val="26"/>
          <w:szCs w:val="26"/>
        </w:rPr>
        <w:t>Union pour la Gestion des Etablissements des Caisses d’Assurance Maladie</w:t>
      </w:r>
    </w:p>
    <w:p w14:paraId="6D4A2213" w14:textId="77777777" w:rsidR="0092390E" w:rsidRPr="0092390E" w:rsidRDefault="0092390E" w:rsidP="0092390E">
      <w:pPr>
        <w:jc w:val="center"/>
        <w:rPr>
          <w:rFonts w:ascii="Arial" w:hAnsi="Arial" w:cs="Arial"/>
          <w:sz w:val="26"/>
          <w:szCs w:val="26"/>
        </w:rPr>
      </w:pPr>
    </w:p>
    <w:p w14:paraId="500A368D" w14:textId="77777777" w:rsidR="0092390E" w:rsidRPr="0092390E" w:rsidRDefault="0092390E" w:rsidP="0092390E">
      <w:pPr>
        <w:pStyle w:val="GrandTitre2"/>
        <w:rPr>
          <w:rFonts w:ascii="Arial" w:hAnsi="Arial" w:cs="Arial"/>
          <w:b/>
          <w:bCs/>
          <w:color w:val="auto"/>
          <w:u w:val="single"/>
        </w:rPr>
      </w:pPr>
      <w:r w:rsidRPr="0092390E">
        <w:rPr>
          <w:rFonts w:ascii="Arial" w:hAnsi="Arial" w:cs="Arial"/>
          <w:noProof/>
        </w:rPr>
        <w:drawing>
          <wp:inline distT="0" distB="0" distL="0" distR="0" wp14:anchorId="478B2658" wp14:editId="404AE7EB">
            <wp:extent cx="2928194" cy="1005205"/>
            <wp:effectExtent l="0" t="0" r="0" b="0"/>
            <wp:docPr id="447541781" name="Image 2" descr="Home | UGECAMBRPL-ra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ome | UGECAMBRPL-ra202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194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DB9E9C" w14:textId="77777777" w:rsidR="0092390E" w:rsidRPr="0092390E" w:rsidRDefault="0092390E" w:rsidP="0092390E">
      <w:pPr>
        <w:rPr>
          <w:rFonts w:ascii="Arial" w:hAnsi="Arial" w:cs="Arial"/>
          <w:sz w:val="16"/>
          <w:szCs w:val="16"/>
        </w:rPr>
      </w:pPr>
    </w:p>
    <w:p w14:paraId="3F16E838" w14:textId="77777777" w:rsidR="0092390E" w:rsidRPr="0092390E" w:rsidRDefault="0092390E" w:rsidP="0092390E">
      <w:pPr>
        <w:pStyle w:val="GrandTitre2"/>
        <w:rPr>
          <w:rFonts w:ascii="Arial" w:hAnsi="Arial" w:cs="Arial"/>
          <w:color w:val="auto"/>
          <w:u w:val="single"/>
        </w:rPr>
      </w:pPr>
      <w:r w:rsidRPr="0092390E">
        <w:rPr>
          <w:rFonts w:ascii="Arial" w:hAnsi="Arial" w:cs="Arial"/>
          <w:b/>
          <w:bCs/>
          <w:color w:val="auto"/>
          <w:u w:val="single"/>
        </w:rPr>
        <w:t>C</w:t>
      </w:r>
      <w:r w:rsidRPr="0092390E">
        <w:rPr>
          <w:rFonts w:ascii="Arial" w:hAnsi="Arial" w:cs="Arial"/>
          <w:color w:val="auto"/>
          <w:u w:val="single"/>
        </w:rPr>
        <w:t xml:space="preserve">adre de </w:t>
      </w:r>
      <w:r w:rsidRPr="0092390E">
        <w:rPr>
          <w:rFonts w:ascii="Arial" w:hAnsi="Arial" w:cs="Arial"/>
          <w:b/>
          <w:bCs/>
          <w:color w:val="auto"/>
          <w:u w:val="single"/>
        </w:rPr>
        <w:t>R</w:t>
      </w:r>
      <w:r w:rsidRPr="0092390E">
        <w:rPr>
          <w:rFonts w:ascii="Arial" w:hAnsi="Arial" w:cs="Arial"/>
          <w:color w:val="auto"/>
          <w:u w:val="single"/>
        </w:rPr>
        <w:t xml:space="preserve">éponse </w:t>
      </w:r>
      <w:r w:rsidRPr="0092390E">
        <w:rPr>
          <w:rFonts w:ascii="Arial" w:hAnsi="Arial" w:cs="Arial"/>
          <w:b/>
          <w:bCs/>
          <w:color w:val="auto"/>
          <w:u w:val="single"/>
        </w:rPr>
        <w:t>T</w:t>
      </w:r>
      <w:r w:rsidRPr="0092390E">
        <w:rPr>
          <w:rFonts w:ascii="Arial" w:hAnsi="Arial" w:cs="Arial"/>
          <w:color w:val="auto"/>
          <w:u w:val="single"/>
        </w:rPr>
        <w:t>echnique</w:t>
      </w:r>
    </w:p>
    <w:p w14:paraId="2E6082EA" w14:textId="333DC757" w:rsidR="0092390E" w:rsidRPr="0092390E" w:rsidRDefault="0092390E" w:rsidP="0092390E">
      <w:pPr>
        <w:pStyle w:val="GrandTitre2"/>
        <w:rPr>
          <w:rFonts w:ascii="Arial" w:hAnsi="Arial" w:cs="Arial"/>
          <w:color w:val="auto"/>
        </w:rPr>
      </w:pPr>
      <w:r w:rsidRPr="0092390E">
        <w:rPr>
          <w:rFonts w:ascii="Arial" w:hAnsi="Arial" w:cs="Arial"/>
          <w:color w:val="auto"/>
        </w:rPr>
        <w:t>Synthèse technique de l’offre</w:t>
      </w:r>
    </w:p>
    <w:p w14:paraId="3BC91D8F" w14:textId="77777777" w:rsidR="001F6AAA" w:rsidRPr="0092390E" w:rsidRDefault="001F6AAA" w:rsidP="001F6AAA">
      <w:pPr>
        <w:shd w:val="clear" w:color="auto" w:fill="FFFFFF"/>
        <w:ind w:firstLine="360"/>
        <w:jc w:val="center"/>
        <w:rPr>
          <w:rFonts w:ascii="Arial" w:eastAsia="MS Mincho" w:hAnsi="Arial" w:cs="Arial"/>
          <w:b/>
          <w:bCs/>
          <w:sz w:val="28"/>
          <w:szCs w:val="28"/>
        </w:rPr>
      </w:pPr>
    </w:p>
    <w:p w14:paraId="54D7BF33" w14:textId="77777777" w:rsidR="0027441C" w:rsidRPr="0092390E" w:rsidRDefault="0027441C" w:rsidP="00C458D6">
      <w:pPr>
        <w:jc w:val="center"/>
        <w:rPr>
          <w:rFonts w:ascii="Arial" w:hAnsi="Arial" w:cs="Arial"/>
          <w:b/>
          <w:bCs/>
          <w:sz w:val="36"/>
        </w:rPr>
      </w:pPr>
    </w:p>
    <w:p w14:paraId="644C51F0" w14:textId="37572452" w:rsidR="0086225D" w:rsidRPr="004D5C3E" w:rsidRDefault="00BC7F29" w:rsidP="00861739">
      <w:pPr>
        <w:pBdr>
          <w:bottom w:val="single" w:sz="12" w:space="1" w:color="auto"/>
        </w:pBdr>
        <w:jc w:val="both"/>
        <w:rPr>
          <w:rFonts w:ascii="Arial" w:hAnsi="Arial" w:cs="Arial"/>
          <w:b/>
          <w:bCs/>
          <w:sz w:val="22"/>
        </w:rPr>
      </w:pPr>
      <w:r w:rsidRPr="0092390E">
        <w:rPr>
          <w:rFonts w:ascii="Arial" w:hAnsi="Arial" w:cs="Arial"/>
          <w:b/>
          <w:bCs/>
          <w:sz w:val="22"/>
        </w:rPr>
        <w:t xml:space="preserve">Ce dossier est un supplément </w:t>
      </w:r>
      <w:r w:rsidR="00BA7210" w:rsidRPr="0092390E">
        <w:rPr>
          <w:rFonts w:ascii="Arial" w:hAnsi="Arial" w:cs="Arial"/>
          <w:b/>
          <w:bCs/>
          <w:sz w:val="22"/>
        </w:rPr>
        <w:t>au</w:t>
      </w:r>
      <w:r w:rsidRPr="0092390E">
        <w:rPr>
          <w:rFonts w:ascii="Arial" w:hAnsi="Arial" w:cs="Arial"/>
          <w:b/>
          <w:bCs/>
          <w:sz w:val="22"/>
        </w:rPr>
        <w:t xml:space="preserve"> </w:t>
      </w:r>
      <w:r w:rsidR="00DD28C0" w:rsidRPr="0092390E">
        <w:rPr>
          <w:rFonts w:ascii="Arial" w:hAnsi="Arial" w:cs="Arial"/>
          <w:b/>
          <w:bCs/>
          <w:sz w:val="22"/>
        </w:rPr>
        <w:t>mémoire technique du candidat</w:t>
      </w:r>
      <w:r w:rsidR="00861739" w:rsidRPr="0092390E">
        <w:rPr>
          <w:rFonts w:ascii="Arial" w:hAnsi="Arial" w:cs="Arial"/>
          <w:b/>
          <w:bCs/>
          <w:sz w:val="22"/>
        </w:rPr>
        <w:t xml:space="preserve"> et </w:t>
      </w:r>
      <w:r w:rsidRPr="0092390E">
        <w:rPr>
          <w:rFonts w:ascii="Arial" w:hAnsi="Arial" w:cs="Arial"/>
          <w:b/>
          <w:bCs/>
          <w:sz w:val="22"/>
        </w:rPr>
        <w:t xml:space="preserve">ne doit pas comporter plus de </w:t>
      </w:r>
      <w:r w:rsidR="004C73A9" w:rsidRPr="0092390E">
        <w:rPr>
          <w:rFonts w:ascii="Arial" w:hAnsi="Arial" w:cs="Arial"/>
          <w:b/>
          <w:bCs/>
          <w:sz w:val="22"/>
        </w:rPr>
        <w:t>cinq</w:t>
      </w:r>
      <w:r w:rsidR="00861739" w:rsidRPr="0092390E">
        <w:rPr>
          <w:rFonts w:ascii="Arial" w:hAnsi="Arial" w:cs="Arial"/>
          <w:b/>
          <w:bCs/>
          <w:sz w:val="22"/>
        </w:rPr>
        <w:t xml:space="preserve"> </w:t>
      </w:r>
      <w:r w:rsidR="0031753A" w:rsidRPr="0092390E">
        <w:rPr>
          <w:rFonts w:ascii="Arial" w:hAnsi="Arial" w:cs="Arial"/>
          <w:b/>
          <w:bCs/>
          <w:sz w:val="22"/>
        </w:rPr>
        <w:t>(5</w:t>
      </w:r>
      <w:r w:rsidR="00521422" w:rsidRPr="0092390E">
        <w:rPr>
          <w:rFonts w:ascii="Arial" w:hAnsi="Arial" w:cs="Arial"/>
          <w:b/>
          <w:bCs/>
          <w:sz w:val="22"/>
        </w:rPr>
        <w:t>)</w:t>
      </w:r>
      <w:r w:rsidR="0086225D" w:rsidRPr="0092390E">
        <w:rPr>
          <w:rFonts w:ascii="Arial" w:hAnsi="Arial" w:cs="Arial"/>
          <w:b/>
          <w:bCs/>
          <w:sz w:val="22"/>
        </w:rPr>
        <w:t xml:space="preserve"> pages </w:t>
      </w:r>
      <w:r w:rsidR="00D35FCD" w:rsidRPr="0092390E">
        <w:rPr>
          <w:rFonts w:ascii="Arial" w:hAnsi="Arial" w:cs="Arial"/>
          <w:b/>
          <w:bCs/>
          <w:sz w:val="22"/>
        </w:rPr>
        <w:t>recto</w:t>
      </w:r>
      <w:r w:rsidR="00F70FD8" w:rsidRPr="0092390E">
        <w:rPr>
          <w:rFonts w:ascii="Arial" w:hAnsi="Arial" w:cs="Arial"/>
          <w:b/>
          <w:bCs/>
          <w:sz w:val="22"/>
        </w:rPr>
        <w:t xml:space="preserve"> au format</w:t>
      </w:r>
      <w:r w:rsidR="00D35FCD" w:rsidRPr="004D5C3E">
        <w:rPr>
          <w:rFonts w:ascii="Arial" w:hAnsi="Arial" w:cs="Arial"/>
          <w:b/>
          <w:bCs/>
          <w:sz w:val="22"/>
        </w:rPr>
        <w:t xml:space="preserve"> </w:t>
      </w:r>
      <w:r w:rsidR="0086225D" w:rsidRPr="004D5C3E">
        <w:rPr>
          <w:rFonts w:ascii="Arial" w:hAnsi="Arial" w:cs="Arial"/>
          <w:b/>
          <w:bCs/>
          <w:sz w:val="22"/>
        </w:rPr>
        <w:t>A4</w:t>
      </w:r>
      <w:r w:rsidR="0043547D" w:rsidRPr="004D5C3E">
        <w:rPr>
          <w:rFonts w:ascii="Arial" w:hAnsi="Arial" w:cs="Arial"/>
          <w:b/>
          <w:bCs/>
          <w:sz w:val="22"/>
        </w:rPr>
        <w:t xml:space="preserve"> (avec plans et synoptiques), </w:t>
      </w:r>
      <w:r w:rsidR="00AD1640" w:rsidRPr="004D5C3E">
        <w:rPr>
          <w:rFonts w:ascii="Arial" w:hAnsi="Arial" w:cs="Arial"/>
          <w:b/>
          <w:bCs/>
          <w:sz w:val="22"/>
        </w:rPr>
        <w:t xml:space="preserve">remis </w:t>
      </w:r>
      <w:r w:rsidR="00C0164D" w:rsidRPr="004D5C3E">
        <w:rPr>
          <w:rFonts w:ascii="Arial" w:hAnsi="Arial" w:cs="Arial"/>
          <w:b/>
          <w:bCs/>
          <w:sz w:val="22"/>
        </w:rPr>
        <w:t xml:space="preserve">au </w:t>
      </w:r>
      <w:r w:rsidR="00AD1640" w:rsidRPr="004D5C3E">
        <w:rPr>
          <w:rFonts w:ascii="Arial" w:hAnsi="Arial" w:cs="Arial"/>
          <w:b/>
          <w:bCs/>
          <w:sz w:val="22"/>
        </w:rPr>
        <w:t xml:space="preserve">format </w:t>
      </w:r>
      <w:proofErr w:type="spellStart"/>
      <w:r w:rsidR="00AD1640" w:rsidRPr="004D5C3E">
        <w:rPr>
          <w:rFonts w:ascii="Arial" w:hAnsi="Arial" w:cs="Arial"/>
          <w:b/>
          <w:bCs/>
          <w:sz w:val="22"/>
        </w:rPr>
        <w:t>pdf</w:t>
      </w:r>
      <w:proofErr w:type="spellEnd"/>
      <w:r w:rsidR="00AD1640" w:rsidRPr="004D5C3E">
        <w:rPr>
          <w:rFonts w:ascii="Arial" w:hAnsi="Arial" w:cs="Arial"/>
          <w:b/>
          <w:bCs/>
          <w:sz w:val="22"/>
        </w:rPr>
        <w:t xml:space="preserve"> (non scanné</w:t>
      </w:r>
      <w:r w:rsidR="00C0164D" w:rsidRPr="004D5C3E">
        <w:rPr>
          <w:rFonts w:ascii="Arial" w:hAnsi="Arial" w:cs="Arial"/>
          <w:b/>
          <w:bCs/>
          <w:sz w:val="22"/>
        </w:rPr>
        <w:t>)</w:t>
      </w:r>
      <w:r w:rsidR="00AD1640" w:rsidRPr="004D5C3E">
        <w:rPr>
          <w:rFonts w:ascii="Arial" w:hAnsi="Arial" w:cs="Arial"/>
          <w:b/>
          <w:bCs/>
          <w:sz w:val="22"/>
        </w:rPr>
        <w:t xml:space="preserve"> ou </w:t>
      </w:r>
      <w:proofErr w:type="spellStart"/>
      <w:r w:rsidR="00AD1640" w:rsidRPr="004D5C3E">
        <w:rPr>
          <w:rFonts w:ascii="Arial" w:hAnsi="Arial" w:cs="Arial"/>
          <w:b/>
          <w:bCs/>
          <w:sz w:val="22"/>
        </w:rPr>
        <w:t>word</w:t>
      </w:r>
      <w:proofErr w:type="spellEnd"/>
      <w:r w:rsidR="0086225D" w:rsidRPr="004D5C3E">
        <w:rPr>
          <w:rFonts w:ascii="Arial" w:hAnsi="Arial" w:cs="Arial"/>
          <w:b/>
          <w:bCs/>
          <w:sz w:val="22"/>
        </w:rPr>
        <w:t>.</w:t>
      </w:r>
    </w:p>
    <w:p w14:paraId="5ABE94CC" w14:textId="77777777" w:rsidR="00716252" w:rsidRPr="004D5C3E" w:rsidRDefault="00716252" w:rsidP="00861739">
      <w:pPr>
        <w:pBdr>
          <w:bottom w:val="single" w:sz="12" w:space="1" w:color="auto"/>
        </w:pBdr>
        <w:jc w:val="center"/>
        <w:rPr>
          <w:rFonts w:ascii="Arial" w:hAnsi="Arial" w:cs="Arial"/>
          <w:sz w:val="22"/>
        </w:rPr>
      </w:pPr>
    </w:p>
    <w:p w14:paraId="4EE6D1D9" w14:textId="0F8E9511" w:rsidR="004D5C3E" w:rsidRDefault="004D5C3E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6BF953FC" w14:textId="77777777" w:rsidR="00716252" w:rsidRPr="004D5C3E" w:rsidRDefault="00716252" w:rsidP="004B5B2E">
      <w:pPr>
        <w:pBdr>
          <w:bottom w:val="single" w:sz="12" w:space="1" w:color="auto"/>
        </w:pBdr>
        <w:rPr>
          <w:rFonts w:ascii="Arial" w:hAnsi="Arial" w:cs="Arial"/>
          <w:b/>
          <w:sz w:val="22"/>
        </w:rPr>
      </w:pPr>
    </w:p>
    <w:p w14:paraId="5EF049B7" w14:textId="09604FEC" w:rsidR="004B5B2E" w:rsidRPr="004D5C3E" w:rsidRDefault="004B5B2E" w:rsidP="004B5B2E">
      <w:pPr>
        <w:pBdr>
          <w:bottom w:val="single" w:sz="12" w:space="1" w:color="auto"/>
        </w:pBdr>
        <w:rPr>
          <w:rFonts w:ascii="Arial" w:hAnsi="Arial" w:cs="Arial"/>
          <w:b/>
          <w:sz w:val="22"/>
        </w:rPr>
      </w:pPr>
      <w:r w:rsidRPr="004D5C3E">
        <w:rPr>
          <w:rFonts w:ascii="Arial" w:hAnsi="Arial" w:cs="Arial"/>
          <w:b/>
          <w:sz w:val="22"/>
        </w:rPr>
        <w:t>GENERALITES</w:t>
      </w:r>
    </w:p>
    <w:p w14:paraId="4348D00A" w14:textId="77777777" w:rsidR="004B5B2E" w:rsidRPr="004D5C3E" w:rsidRDefault="004B5B2E" w:rsidP="004B5B2E">
      <w:pPr>
        <w:rPr>
          <w:rFonts w:ascii="Arial" w:hAnsi="Arial" w:cs="Arial"/>
          <w:sz w:val="22"/>
        </w:rPr>
      </w:pPr>
    </w:p>
    <w:p w14:paraId="5B61F250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  <w:b/>
          <w:u w:val="single"/>
        </w:rPr>
        <w:t>Dénomination du candidat </w:t>
      </w:r>
      <w:r w:rsidRPr="004D5C3E">
        <w:rPr>
          <w:rFonts w:ascii="Arial" w:hAnsi="Arial" w:cs="Arial"/>
        </w:rPr>
        <w:t>: ……………………………………………………………………………………..</w:t>
      </w:r>
    </w:p>
    <w:p w14:paraId="5799C95E" w14:textId="77777777" w:rsidR="00D6238A" w:rsidRPr="004D5C3E" w:rsidRDefault="00D6238A" w:rsidP="00D6238A">
      <w:pPr>
        <w:rPr>
          <w:rFonts w:ascii="Arial" w:hAnsi="Arial" w:cs="Arial"/>
        </w:rPr>
      </w:pPr>
    </w:p>
    <w:p w14:paraId="41CF00FA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 xml:space="preserve">Adresse de l’entreprise qui exécutera </w:t>
      </w:r>
      <w:r w:rsidR="0027441C" w:rsidRPr="004D5C3E">
        <w:rPr>
          <w:rFonts w:ascii="Arial" w:hAnsi="Arial" w:cs="Arial"/>
        </w:rPr>
        <w:t>l’accord-cadre</w:t>
      </w:r>
      <w:r w:rsidRPr="004D5C3E">
        <w:rPr>
          <w:rFonts w:ascii="Arial" w:hAnsi="Arial" w:cs="Arial"/>
        </w:rPr>
        <w:t xml:space="preserve"> : </w:t>
      </w:r>
    </w:p>
    <w:p w14:paraId="3D654AE4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………………………………………………………………………………..………………………………………..</w:t>
      </w:r>
    </w:p>
    <w:p w14:paraId="71F6DF06" w14:textId="77777777" w:rsidR="00D6238A" w:rsidRPr="004D5C3E" w:rsidRDefault="00D6238A" w:rsidP="00D6238A">
      <w:pPr>
        <w:rPr>
          <w:rFonts w:ascii="Arial" w:hAnsi="Arial" w:cs="Arial"/>
        </w:rPr>
      </w:pPr>
    </w:p>
    <w:p w14:paraId="26D6CCFC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Coordonnées de l’interlocuteur principal de l’entreprise dans le cadre de la réponse à cette consultation :</w:t>
      </w:r>
    </w:p>
    <w:p w14:paraId="1982B74A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…………………………………………………………………………………………………………….…………..</w:t>
      </w:r>
    </w:p>
    <w:p w14:paraId="46BE6042" w14:textId="77777777" w:rsidR="00D6238A" w:rsidRPr="004D5C3E" w:rsidRDefault="00D6238A" w:rsidP="00D6238A">
      <w:pPr>
        <w:rPr>
          <w:rFonts w:ascii="Arial" w:hAnsi="Arial" w:cs="Arial"/>
        </w:rPr>
      </w:pPr>
    </w:p>
    <w:p w14:paraId="107F9DAB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Coordonnées des Sous-traitants / Co-traitants :</w:t>
      </w:r>
    </w:p>
    <w:p w14:paraId="0AD06CDC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Dénomination : ……………………………………………………………………………….………………………………………..</w:t>
      </w:r>
    </w:p>
    <w:p w14:paraId="78ECEF30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Périmètre des prestations sous-traitées – Co-traitées : …………………………………………………………………..………………………………………..</w:t>
      </w:r>
    </w:p>
    <w:p w14:paraId="34A0F847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>Montant des prestations concernées : ………………………………………………………………………</w:t>
      </w:r>
    </w:p>
    <w:p w14:paraId="1E618EBE" w14:textId="77777777" w:rsidR="00D6238A" w:rsidRPr="004D5C3E" w:rsidRDefault="00D6238A" w:rsidP="00D6238A">
      <w:pPr>
        <w:rPr>
          <w:rFonts w:ascii="Arial" w:hAnsi="Arial" w:cs="Arial"/>
        </w:rPr>
      </w:pPr>
    </w:p>
    <w:p w14:paraId="1FADC56C" w14:textId="77777777" w:rsidR="00D6238A" w:rsidRPr="004D5C3E" w:rsidRDefault="00D6238A" w:rsidP="00D6238A">
      <w:pPr>
        <w:rPr>
          <w:rFonts w:ascii="Arial" w:hAnsi="Arial" w:cs="Arial"/>
        </w:rPr>
      </w:pPr>
      <w:r w:rsidRPr="004D5C3E">
        <w:rPr>
          <w:rFonts w:ascii="Arial" w:hAnsi="Arial" w:cs="Arial"/>
        </w:rPr>
        <w:t xml:space="preserve">Le lieu du centre de maintenance </w:t>
      </w:r>
      <w:r w:rsidRPr="004D5C3E">
        <w:rPr>
          <w:rFonts w:ascii="Arial" w:hAnsi="Arial" w:cs="Arial"/>
          <w:b/>
          <w:u w:val="single"/>
        </w:rPr>
        <w:t xml:space="preserve">dédié à </w:t>
      </w:r>
      <w:r w:rsidR="0027441C" w:rsidRPr="004D5C3E">
        <w:rPr>
          <w:rFonts w:ascii="Arial" w:hAnsi="Arial" w:cs="Arial"/>
          <w:b/>
          <w:u w:val="single"/>
        </w:rPr>
        <w:t>cet accord-cadre</w:t>
      </w:r>
      <w:r w:rsidRPr="004D5C3E">
        <w:rPr>
          <w:rFonts w:ascii="Arial" w:hAnsi="Arial" w:cs="Arial"/>
          <w:i/>
          <w:u w:val="single"/>
        </w:rPr>
        <w:t xml:space="preserve"> (adresse)</w:t>
      </w:r>
      <w:r w:rsidRPr="004D5C3E">
        <w:rPr>
          <w:rFonts w:ascii="Arial" w:hAnsi="Arial" w:cs="Arial"/>
        </w:rPr>
        <w:t> :…………………….</w:t>
      </w:r>
    </w:p>
    <w:p w14:paraId="687B9520" w14:textId="77777777" w:rsidR="00D6238A" w:rsidRPr="004D5C3E" w:rsidRDefault="00D6238A" w:rsidP="00D6238A">
      <w:pPr>
        <w:rPr>
          <w:rFonts w:ascii="Arial" w:hAnsi="Arial" w:cs="Arial"/>
        </w:rPr>
      </w:pPr>
    </w:p>
    <w:p w14:paraId="6814E51C" w14:textId="77777777" w:rsidR="004C73A9" w:rsidRPr="004D5C3E" w:rsidRDefault="004C73A9" w:rsidP="00D6238A">
      <w:pPr>
        <w:rPr>
          <w:rFonts w:ascii="Arial" w:hAnsi="Arial" w:cs="Arial"/>
          <w:b/>
          <w:u w:val="single"/>
        </w:rPr>
      </w:pPr>
    </w:p>
    <w:p w14:paraId="04A64003" w14:textId="77777777" w:rsidR="004C73A9" w:rsidRPr="004D5C3E" w:rsidRDefault="004C73A9" w:rsidP="00D6238A">
      <w:pPr>
        <w:rPr>
          <w:rFonts w:ascii="Arial" w:hAnsi="Arial" w:cs="Arial"/>
          <w:b/>
          <w:u w:val="single"/>
        </w:rPr>
      </w:pPr>
    </w:p>
    <w:p w14:paraId="78F26896" w14:textId="77777777" w:rsidR="004C73A9" w:rsidRPr="004D5C3E" w:rsidRDefault="004C73A9" w:rsidP="00D6238A">
      <w:pPr>
        <w:rPr>
          <w:rFonts w:ascii="Arial" w:hAnsi="Arial" w:cs="Arial"/>
          <w:b/>
          <w:u w:val="single"/>
        </w:rPr>
      </w:pPr>
    </w:p>
    <w:p w14:paraId="3E7C4CD8" w14:textId="594915D0" w:rsidR="004C73A9" w:rsidRDefault="004C73A9" w:rsidP="00565F08">
      <w:pPr>
        <w:tabs>
          <w:tab w:val="num" w:pos="4320"/>
        </w:tabs>
        <w:rPr>
          <w:rFonts w:ascii="Arial" w:hAnsi="Arial" w:cs="Arial"/>
          <w:b/>
          <w:bCs/>
          <w:color w:val="0033CC"/>
          <w:u w:val="single"/>
        </w:rPr>
      </w:pPr>
      <w:r w:rsidRPr="004D5C3E">
        <w:rPr>
          <w:rFonts w:ascii="Arial" w:hAnsi="Arial" w:cs="Arial"/>
          <w:b/>
          <w:u w:val="single"/>
        </w:rPr>
        <w:br w:type="page"/>
      </w:r>
      <w:r w:rsidRPr="004D5C3E">
        <w:rPr>
          <w:rFonts w:ascii="Arial" w:hAnsi="Arial" w:cs="Arial"/>
          <w:b/>
          <w:bCs/>
          <w:color w:val="0033CC"/>
          <w:u w:val="single"/>
        </w:rPr>
        <w:lastRenderedPageBreak/>
        <w:t xml:space="preserve">Sous critère 1 : </w:t>
      </w:r>
      <w:r w:rsidR="00565F08" w:rsidRPr="004D5C3E">
        <w:rPr>
          <w:rFonts w:ascii="Arial" w:hAnsi="Arial" w:cs="Arial"/>
          <w:b/>
          <w:color w:val="0033CC"/>
          <w:u w:val="single"/>
        </w:rPr>
        <w:t>Organisation, méthodologie mise en œuvre et capacités du personnel affecté à l’exécution des prestations</w:t>
      </w:r>
      <w:r w:rsidR="00CB54C6" w:rsidRPr="004D5C3E">
        <w:rPr>
          <w:rFonts w:ascii="Arial" w:hAnsi="Arial" w:cs="Arial"/>
          <w:b/>
          <w:color w:val="0033CC"/>
          <w:u w:val="single"/>
        </w:rPr>
        <w:t xml:space="preserve"> </w:t>
      </w:r>
      <w:r w:rsidR="00CB54C6" w:rsidRPr="004D5C3E">
        <w:rPr>
          <w:rFonts w:ascii="Arial" w:hAnsi="Arial" w:cs="Arial"/>
          <w:b/>
          <w:bCs/>
          <w:color w:val="0033CC"/>
          <w:u w:val="single"/>
        </w:rPr>
        <w:t>(20 points)</w:t>
      </w:r>
    </w:p>
    <w:p w14:paraId="69A3CB88" w14:textId="77777777" w:rsidR="00B76464" w:rsidRDefault="00B76464" w:rsidP="00565F08">
      <w:pPr>
        <w:tabs>
          <w:tab w:val="num" w:pos="4320"/>
        </w:tabs>
        <w:rPr>
          <w:rFonts w:ascii="Arial" w:hAnsi="Arial" w:cs="Arial"/>
          <w:b/>
          <w:bCs/>
          <w:color w:val="0033CC"/>
          <w:u w:val="single"/>
        </w:rPr>
      </w:pPr>
    </w:p>
    <w:p w14:paraId="52D4ECD6" w14:textId="77777777" w:rsidR="009268E0" w:rsidRPr="00A0186B" w:rsidRDefault="009268E0" w:rsidP="00E71018">
      <w:pPr>
        <w:rPr>
          <w:rFonts w:ascii="Arial" w:eastAsia="MS Mincho" w:hAnsi="Arial" w:cs="Arial"/>
          <w:i/>
          <w:iCs/>
          <w:color w:val="0070C0"/>
          <w:sz w:val="22"/>
          <w:szCs w:val="22"/>
        </w:rPr>
      </w:pPr>
      <w:r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Moyens humains, expertise technique, qualifications de l’entreprise et expérience sur des projets similaires</w:t>
      </w:r>
    </w:p>
    <w:p w14:paraId="2F8929E4" w14:textId="4ACA14FA" w:rsidR="009268E0" w:rsidRPr="0018350F" w:rsidRDefault="009268E0" w:rsidP="0018350F">
      <w:pPr>
        <w:numPr>
          <w:ilvl w:val="0"/>
          <w:numId w:val="23"/>
        </w:numPr>
        <w:contextualSpacing/>
        <w:rPr>
          <w:rFonts w:ascii="Arial" w:eastAsia="MS Mincho" w:hAnsi="Arial" w:cs="Arial"/>
          <w:sz w:val="22"/>
          <w:szCs w:val="22"/>
        </w:rPr>
      </w:pPr>
      <w:r w:rsidRPr="0018350F">
        <w:rPr>
          <w:rFonts w:ascii="Arial" w:eastAsia="MS Mincho" w:hAnsi="Arial" w:cs="Arial"/>
          <w:sz w:val="22"/>
          <w:szCs w:val="22"/>
        </w:rPr>
        <w:t>Expertise technique / qualifications de l’entreprise / engagement qualité (cocher case concernée) :</w:t>
      </w:r>
    </w:p>
    <w:p w14:paraId="3C18DF7A" w14:textId="77777777" w:rsidR="009268E0" w:rsidRPr="00004B52" w:rsidRDefault="009268E0" w:rsidP="009268E0">
      <w:pPr>
        <w:pStyle w:val="Paragraphedeliste"/>
        <w:rPr>
          <w:rFonts w:ascii="Arial" w:hAnsi="Arial" w:cs="Arial"/>
        </w:rPr>
      </w:pPr>
      <w:r w:rsidRPr="00004B52">
        <w:rPr>
          <w:rFonts w:ascii="Arial" w:hAnsi="Arial" w:cs="Arial"/>
        </w:rPr>
        <w:sym w:font="Wingdings" w:char="F072"/>
      </w:r>
      <w:r w:rsidRPr="00004B52">
        <w:rPr>
          <w:rFonts w:ascii="Arial" w:hAnsi="Arial" w:cs="Arial"/>
        </w:rPr>
        <w:t xml:space="preserve"> Certification(s) </w:t>
      </w:r>
      <w:proofErr w:type="spellStart"/>
      <w:r w:rsidRPr="00004B52">
        <w:rPr>
          <w:rFonts w:ascii="Arial" w:hAnsi="Arial" w:cs="Arial"/>
        </w:rPr>
        <w:t>constructeur</w:t>
      </w:r>
      <w:proofErr w:type="spellEnd"/>
      <w:r w:rsidRPr="00004B52">
        <w:rPr>
          <w:rFonts w:ascii="Arial" w:hAnsi="Arial" w:cs="Arial"/>
        </w:rPr>
        <w:t>(s</w:t>
      </w:r>
      <w:proofErr w:type="gramStart"/>
      <w:r w:rsidRPr="00004B52">
        <w:rPr>
          <w:rFonts w:ascii="Arial" w:hAnsi="Arial" w:cs="Arial"/>
        </w:rPr>
        <w:t>) :</w:t>
      </w:r>
      <w:proofErr w:type="gramEnd"/>
      <w:r w:rsidRPr="00004B52">
        <w:rPr>
          <w:rFonts w:ascii="Arial" w:hAnsi="Arial" w:cs="Arial"/>
        </w:rPr>
        <w:t xml:space="preserve"> </w:t>
      </w:r>
    </w:p>
    <w:p w14:paraId="21422862" w14:textId="77777777" w:rsidR="009268E0" w:rsidRPr="00004B52" w:rsidRDefault="009268E0" w:rsidP="009268E0">
      <w:pPr>
        <w:pStyle w:val="Paragraphedeliste"/>
        <w:rPr>
          <w:rFonts w:ascii="Arial" w:hAnsi="Arial" w:cs="Arial"/>
        </w:rPr>
      </w:pPr>
      <w:r w:rsidRPr="00004B52">
        <w:rPr>
          <w:rFonts w:ascii="Arial" w:hAnsi="Arial" w:cs="Arial"/>
        </w:rPr>
        <w:sym w:font="Wingdings" w:char="F072"/>
      </w:r>
      <w:r w:rsidRPr="00004B52">
        <w:rPr>
          <w:rFonts w:ascii="Arial" w:hAnsi="Arial" w:cs="Arial"/>
        </w:rPr>
        <w:t xml:space="preserve"> Certification(s) </w:t>
      </w:r>
      <w:proofErr w:type="spellStart"/>
      <w:r w:rsidRPr="00004B52">
        <w:rPr>
          <w:rFonts w:ascii="Arial" w:hAnsi="Arial" w:cs="Arial"/>
        </w:rPr>
        <w:t>éditeur</w:t>
      </w:r>
      <w:proofErr w:type="spellEnd"/>
      <w:r w:rsidRPr="00004B52">
        <w:rPr>
          <w:rFonts w:ascii="Arial" w:hAnsi="Arial" w:cs="Arial"/>
        </w:rPr>
        <w:t>(s</w:t>
      </w:r>
      <w:proofErr w:type="gramStart"/>
      <w:r w:rsidRPr="00004B52">
        <w:rPr>
          <w:rFonts w:ascii="Arial" w:hAnsi="Arial" w:cs="Arial"/>
        </w:rPr>
        <w:t>) :</w:t>
      </w:r>
      <w:proofErr w:type="gramEnd"/>
      <w:r w:rsidRPr="00004B52">
        <w:rPr>
          <w:rFonts w:ascii="Arial" w:hAnsi="Arial" w:cs="Arial"/>
        </w:rPr>
        <w:t xml:space="preserve"> </w:t>
      </w:r>
    </w:p>
    <w:p w14:paraId="02140202" w14:textId="77777777" w:rsidR="009268E0" w:rsidRPr="00004B52" w:rsidRDefault="009268E0" w:rsidP="009268E0">
      <w:pPr>
        <w:pStyle w:val="Paragraphedeliste"/>
        <w:rPr>
          <w:rFonts w:ascii="Arial" w:hAnsi="Arial" w:cs="Arial"/>
        </w:rPr>
      </w:pPr>
      <w:r w:rsidRPr="00004B52">
        <w:rPr>
          <w:rFonts w:ascii="Arial" w:hAnsi="Arial" w:cs="Arial"/>
        </w:rPr>
        <w:sym w:font="Wingdings" w:char="F072"/>
      </w:r>
      <w:r w:rsidRPr="00004B52">
        <w:rPr>
          <w:rFonts w:ascii="Arial" w:hAnsi="Arial" w:cs="Arial"/>
        </w:rPr>
        <w:t xml:space="preserve"> Certification(s) </w:t>
      </w:r>
      <w:proofErr w:type="spellStart"/>
      <w:r w:rsidRPr="00004B52">
        <w:rPr>
          <w:rFonts w:ascii="Arial" w:hAnsi="Arial" w:cs="Arial"/>
        </w:rPr>
        <w:t>individuelle</w:t>
      </w:r>
      <w:proofErr w:type="spellEnd"/>
      <w:r w:rsidRPr="00004B52">
        <w:rPr>
          <w:rFonts w:ascii="Arial" w:hAnsi="Arial" w:cs="Arial"/>
        </w:rPr>
        <w:t>(s</w:t>
      </w:r>
      <w:proofErr w:type="gramStart"/>
      <w:r w:rsidRPr="00004B52">
        <w:rPr>
          <w:rFonts w:ascii="Arial" w:hAnsi="Arial" w:cs="Arial"/>
        </w:rPr>
        <w:t>) :</w:t>
      </w:r>
      <w:proofErr w:type="gramEnd"/>
      <w:r w:rsidRPr="00004B52">
        <w:rPr>
          <w:rFonts w:ascii="Arial" w:hAnsi="Arial" w:cs="Arial"/>
        </w:rPr>
        <w:t xml:space="preserve"> </w:t>
      </w:r>
    </w:p>
    <w:p w14:paraId="549DC85D" w14:textId="77777777" w:rsidR="009268E0" w:rsidRDefault="009268E0" w:rsidP="009268E0">
      <w:pPr>
        <w:pStyle w:val="Paragraphedeliste"/>
        <w:rPr>
          <w:rFonts w:ascii="Arial" w:hAnsi="Arial" w:cs="Arial"/>
          <w:i/>
          <w:iCs/>
          <w:color w:val="A6A6A6"/>
        </w:rPr>
      </w:pPr>
      <w:r w:rsidRPr="00004B52">
        <w:rPr>
          <w:rFonts w:ascii="Arial" w:hAnsi="Arial" w:cs="Arial"/>
        </w:rPr>
        <w:sym w:font="Wingdings" w:char="F072"/>
      </w:r>
      <w:r w:rsidRPr="00004B52">
        <w:rPr>
          <w:rFonts w:ascii="Arial" w:hAnsi="Arial" w:cs="Arial"/>
        </w:rPr>
        <w:t xml:space="preserve"> </w:t>
      </w:r>
      <w:proofErr w:type="spellStart"/>
      <w:proofErr w:type="gramStart"/>
      <w:r w:rsidRPr="00004B52">
        <w:rPr>
          <w:rFonts w:ascii="Arial" w:hAnsi="Arial" w:cs="Arial"/>
        </w:rPr>
        <w:t>Autre</w:t>
      </w:r>
      <w:proofErr w:type="spellEnd"/>
      <w:r w:rsidRPr="00004B52">
        <w:rPr>
          <w:rFonts w:ascii="Arial" w:hAnsi="Arial" w:cs="Arial"/>
        </w:rPr>
        <w:t> :</w:t>
      </w:r>
      <w:proofErr w:type="gramEnd"/>
      <w:r w:rsidRPr="00004B52">
        <w:rPr>
          <w:rFonts w:ascii="Arial" w:hAnsi="Arial" w:cs="Arial"/>
        </w:rPr>
        <w:t xml:space="preserve"> </w:t>
      </w:r>
      <w:r w:rsidRPr="00004B52">
        <w:rPr>
          <w:rFonts w:ascii="Arial" w:hAnsi="Arial" w:cs="Arial"/>
          <w:i/>
          <w:iCs/>
          <w:color w:val="A6A6A6"/>
        </w:rPr>
        <w:t xml:space="preserve">à </w:t>
      </w:r>
      <w:proofErr w:type="spellStart"/>
      <w:r w:rsidRPr="00004B52">
        <w:rPr>
          <w:rFonts w:ascii="Arial" w:hAnsi="Arial" w:cs="Arial"/>
          <w:i/>
          <w:iCs/>
          <w:color w:val="A6A6A6"/>
        </w:rPr>
        <w:t>préciser</w:t>
      </w:r>
      <w:proofErr w:type="spellEnd"/>
    </w:p>
    <w:p w14:paraId="42062D23" w14:textId="77777777" w:rsidR="0021141F" w:rsidRPr="00004B52" w:rsidRDefault="0021141F" w:rsidP="009268E0">
      <w:pPr>
        <w:pStyle w:val="Paragraphedeliste"/>
        <w:rPr>
          <w:rFonts w:ascii="Arial" w:hAnsi="Arial" w:cs="Arial"/>
        </w:rPr>
      </w:pPr>
    </w:p>
    <w:p w14:paraId="55FCB916" w14:textId="5398CBBC" w:rsidR="009268E0" w:rsidRPr="003F0687" w:rsidRDefault="0018350F" w:rsidP="009268E0">
      <w:pPr>
        <w:numPr>
          <w:ilvl w:val="0"/>
          <w:numId w:val="23"/>
        </w:numPr>
        <w:contextualSpacing/>
        <w:rPr>
          <w:rFonts w:ascii="Arial" w:eastAsia="MS Mincho" w:hAnsi="Arial" w:cs="Arial"/>
          <w:sz w:val="22"/>
          <w:szCs w:val="22"/>
          <w:u w:val="single"/>
        </w:rPr>
      </w:pPr>
      <w:r>
        <w:rPr>
          <w:rFonts w:ascii="Arial" w:eastAsia="MS Mincho" w:hAnsi="Arial" w:cs="Arial"/>
          <w:sz w:val="22"/>
          <w:szCs w:val="22"/>
        </w:rPr>
        <w:t>Les</w:t>
      </w:r>
      <w:r w:rsidR="009268E0" w:rsidRPr="00B16A4F">
        <w:rPr>
          <w:rFonts w:ascii="Arial" w:eastAsia="MS Mincho" w:hAnsi="Arial" w:cs="Arial"/>
          <w:sz w:val="22"/>
          <w:szCs w:val="22"/>
        </w:rPr>
        <w:t xml:space="preserve"> moyens humains assignés au projet</w:t>
      </w:r>
      <w:r w:rsidR="009268E0">
        <w:rPr>
          <w:rFonts w:ascii="Arial" w:eastAsia="MS Mincho" w:hAnsi="Arial" w:cs="Arial"/>
          <w:sz w:val="22"/>
          <w:szCs w:val="22"/>
        </w:rPr>
        <w:t xml:space="preserve"> et à l’exécution des prestations ;</w:t>
      </w:r>
    </w:p>
    <w:p w14:paraId="7AA8B621" w14:textId="77777777" w:rsidR="003F0687" w:rsidRPr="003F0687" w:rsidRDefault="003F0687" w:rsidP="003F0687">
      <w:pPr>
        <w:ind w:left="720"/>
        <w:contextualSpacing/>
        <w:rPr>
          <w:rFonts w:ascii="Arial" w:eastAsia="MS Mincho" w:hAnsi="Arial" w:cs="Arial"/>
          <w:sz w:val="22"/>
          <w:szCs w:val="22"/>
          <w:u w:val="single"/>
        </w:rPr>
      </w:pPr>
    </w:p>
    <w:p w14:paraId="353E2986" w14:textId="77777777" w:rsidR="003F0687" w:rsidRPr="00F83604" w:rsidRDefault="003F0687" w:rsidP="003F0687">
      <w:pPr>
        <w:ind w:left="720"/>
        <w:contextualSpacing/>
        <w:rPr>
          <w:rFonts w:ascii="Arial" w:eastAsia="MS Mincho" w:hAnsi="Arial" w:cs="Arial"/>
          <w:sz w:val="22"/>
          <w:szCs w:val="22"/>
          <w:u w:val="single"/>
        </w:rPr>
      </w:pPr>
    </w:p>
    <w:p w14:paraId="77BACA52" w14:textId="77777777" w:rsidR="009268E0" w:rsidRDefault="009268E0" w:rsidP="009268E0">
      <w:pPr>
        <w:numPr>
          <w:ilvl w:val="0"/>
          <w:numId w:val="23"/>
        </w:numPr>
        <w:contextualSpacing/>
        <w:rPr>
          <w:rFonts w:ascii="Arial" w:eastAsia="MS Mincho" w:hAnsi="Arial" w:cs="Arial"/>
          <w:sz w:val="22"/>
          <w:szCs w:val="22"/>
        </w:rPr>
      </w:pPr>
      <w:r w:rsidRPr="00B16A4F">
        <w:rPr>
          <w:rFonts w:ascii="Arial" w:eastAsia="MS Mincho" w:hAnsi="Arial" w:cs="Arial"/>
          <w:sz w:val="22"/>
          <w:szCs w:val="22"/>
        </w:rPr>
        <w:t>Références sur des projets similaires</w:t>
      </w:r>
      <w:r>
        <w:rPr>
          <w:rFonts w:ascii="Arial" w:eastAsia="MS Mincho" w:hAnsi="Arial" w:cs="Arial"/>
          <w:sz w:val="22"/>
          <w:szCs w:val="22"/>
        </w:rPr>
        <w:t xml:space="preserve"> ;</w:t>
      </w:r>
    </w:p>
    <w:p w14:paraId="41FDD21A" w14:textId="77777777" w:rsidR="003F0687" w:rsidRDefault="003F0687" w:rsidP="003F0687">
      <w:pPr>
        <w:ind w:left="720"/>
        <w:contextualSpacing/>
        <w:rPr>
          <w:rFonts w:ascii="Arial" w:eastAsia="MS Mincho" w:hAnsi="Arial" w:cs="Arial"/>
          <w:sz w:val="22"/>
          <w:szCs w:val="22"/>
        </w:rPr>
      </w:pPr>
    </w:p>
    <w:p w14:paraId="48C94734" w14:textId="77777777" w:rsidR="0021141F" w:rsidRDefault="0021141F" w:rsidP="0021141F">
      <w:pPr>
        <w:ind w:left="720"/>
        <w:contextualSpacing/>
        <w:rPr>
          <w:rFonts w:ascii="Arial" w:eastAsia="MS Mincho" w:hAnsi="Arial" w:cs="Arial"/>
          <w:sz w:val="22"/>
          <w:szCs w:val="22"/>
        </w:rPr>
      </w:pPr>
    </w:p>
    <w:p w14:paraId="7A65118B" w14:textId="68F2F19B" w:rsidR="00F5491C" w:rsidRDefault="00F5491C" w:rsidP="00F5491C">
      <w:pPr>
        <w:tabs>
          <w:tab w:val="num" w:pos="4320"/>
        </w:tabs>
        <w:rPr>
          <w:rFonts w:ascii="Arial" w:hAnsi="Arial" w:cs="Arial"/>
          <w:b/>
          <w:bCs/>
          <w:color w:val="0033CC"/>
          <w:u w:val="single"/>
        </w:rPr>
      </w:pPr>
      <w:r w:rsidRPr="004D5C3E">
        <w:rPr>
          <w:rFonts w:ascii="Arial" w:hAnsi="Arial" w:cs="Arial"/>
          <w:b/>
          <w:bCs/>
          <w:color w:val="0033CC"/>
          <w:u w:val="single"/>
        </w:rPr>
        <w:t xml:space="preserve">Sous critère </w:t>
      </w:r>
      <w:r w:rsidR="000B488F">
        <w:rPr>
          <w:rFonts w:ascii="Arial" w:hAnsi="Arial" w:cs="Arial"/>
          <w:b/>
          <w:bCs/>
          <w:color w:val="0033CC"/>
          <w:u w:val="single"/>
        </w:rPr>
        <w:t>2</w:t>
      </w:r>
      <w:r w:rsidRPr="004D5C3E">
        <w:rPr>
          <w:rFonts w:ascii="Arial" w:hAnsi="Arial" w:cs="Arial"/>
          <w:b/>
          <w:bCs/>
          <w:color w:val="0033CC"/>
          <w:u w:val="single"/>
        </w:rPr>
        <w:t xml:space="preserve"> : Qualité des solutions techniques et des prestations associées (20 points)</w:t>
      </w:r>
    </w:p>
    <w:p w14:paraId="3A2EC4CF" w14:textId="77777777" w:rsidR="005D5AE0" w:rsidRPr="00A0186B" w:rsidRDefault="005D5AE0" w:rsidP="00E1700A">
      <w:pPr>
        <w:rPr>
          <w:rFonts w:ascii="Arial" w:eastAsia="MS Mincho" w:hAnsi="Arial" w:cs="Arial"/>
          <w:i/>
          <w:iCs/>
          <w:color w:val="0070C0"/>
          <w:sz w:val="22"/>
          <w:szCs w:val="22"/>
        </w:rPr>
      </w:pPr>
      <w:r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Qualité des matériels et solutions proposées.</w:t>
      </w:r>
    </w:p>
    <w:p w14:paraId="2F4107E0" w14:textId="58CDD9D8" w:rsidR="005D5AE0" w:rsidRPr="00A0186B" w:rsidRDefault="005D5AE0" w:rsidP="00E1700A">
      <w:pPr>
        <w:rPr>
          <w:rFonts w:ascii="Arial" w:eastAsia="MS Mincho" w:hAnsi="Arial" w:cs="Arial"/>
          <w:i/>
          <w:iCs/>
          <w:color w:val="0070C0"/>
          <w:sz w:val="22"/>
          <w:szCs w:val="22"/>
        </w:rPr>
      </w:pPr>
      <w:r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Qualité de</w:t>
      </w:r>
      <w:r w:rsidR="00954063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s</w:t>
      </w:r>
      <w:r w:rsidR="00DA267B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 xml:space="preserve"> prestations spécifiques au projet (</w:t>
      </w:r>
      <w:r w:rsid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E</w:t>
      </w:r>
      <w:r w:rsidR="00DA267B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tude</w:t>
      </w:r>
      <w:r w:rsidR="007658C2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>s</w:t>
      </w:r>
      <w:r w:rsidR="00DA267B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 xml:space="preserve"> / mode opératoire /</w:t>
      </w:r>
      <w:r w:rsidR="00002FF6" w:rsidRPr="00A0186B">
        <w:rPr>
          <w:rFonts w:ascii="Arial" w:eastAsia="MS Mincho" w:hAnsi="Arial" w:cs="Arial"/>
          <w:i/>
          <w:iCs/>
          <w:color w:val="0070C0"/>
          <w:sz w:val="22"/>
          <w:szCs w:val="22"/>
        </w:rPr>
        <w:t xml:space="preserve"> déploiement / recette)</w:t>
      </w:r>
    </w:p>
    <w:p w14:paraId="125EF364" w14:textId="77777777" w:rsidR="00F5491C" w:rsidRPr="004D5C3E" w:rsidRDefault="00F5491C" w:rsidP="00F5491C">
      <w:pPr>
        <w:rPr>
          <w:rFonts w:ascii="Arial" w:hAnsi="Arial" w:cs="Arial"/>
          <w:b/>
          <w:u w:val="single"/>
        </w:rPr>
      </w:pPr>
    </w:p>
    <w:p w14:paraId="5FABFA66" w14:textId="350E7F7F" w:rsidR="00F5491C" w:rsidRPr="004D5C3E" w:rsidRDefault="00F5491C" w:rsidP="00F5491C">
      <w:pPr>
        <w:rPr>
          <w:rFonts w:ascii="Arial" w:hAnsi="Arial" w:cs="Arial"/>
          <w:b/>
          <w:u w:val="single"/>
        </w:rPr>
      </w:pPr>
      <w:r w:rsidRPr="004D5C3E">
        <w:rPr>
          <w:rFonts w:ascii="Arial" w:hAnsi="Arial" w:cs="Arial"/>
          <w:b/>
          <w:u w:val="single"/>
        </w:rPr>
        <w:t xml:space="preserve">Synthèse </w:t>
      </w:r>
      <w:r w:rsidR="00EB4144">
        <w:rPr>
          <w:rFonts w:ascii="Arial" w:hAnsi="Arial" w:cs="Arial"/>
          <w:b/>
          <w:u w:val="single"/>
        </w:rPr>
        <w:t xml:space="preserve">technique </w:t>
      </w:r>
      <w:r w:rsidRPr="004D5C3E">
        <w:rPr>
          <w:rFonts w:ascii="Arial" w:hAnsi="Arial" w:cs="Arial"/>
          <w:b/>
          <w:u w:val="single"/>
        </w:rPr>
        <w:t>de l’offre</w:t>
      </w:r>
    </w:p>
    <w:p w14:paraId="63B2084C" w14:textId="77777777" w:rsidR="00F5491C" w:rsidRPr="004D5C3E" w:rsidRDefault="00F5491C" w:rsidP="00F5491C">
      <w:pPr>
        <w:rPr>
          <w:rFonts w:ascii="Arial" w:hAnsi="Arial" w:cs="Arial"/>
        </w:rPr>
      </w:pPr>
    </w:p>
    <w:p w14:paraId="3FF5455E" w14:textId="57A0E865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t>Description de l’architecture technique et de ses composants</w:t>
      </w:r>
      <w:r w:rsidR="00AC6E4C">
        <w:rPr>
          <w:rFonts w:ascii="Arial" w:hAnsi="Arial" w:cs="Arial"/>
        </w:rPr>
        <w:t xml:space="preserve"> </w:t>
      </w:r>
      <w:r w:rsidRPr="004D5C3E">
        <w:rPr>
          <w:rFonts w:ascii="Arial" w:hAnsi="Arial" w:cs="Arial"/>
        </w:rPr>
        <w:t>avec mise en évidence des points forts et des correspondances fonctionnelles avec le cahier des charges</w:t>
      </w:r>
    </w:p>
    <w:p w14:paraId="3F73075B" w14:textId="77777777" w:rsidR="00F5491C" w:rsidRPr="004D5C3E" w:rsidRDefault="00F5491C" w:rsidP="00F5491C">
      <w:pPr>
        <w:rPr>
          <w:rFonts w:ascii="Arial" w:hAnsi="Arial" w:cs="Arial"/>
        </w:rPr>
      </w:pPr>
    </w:p>
    <w:p w14:paraId="3AEE1097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t xml:space="preserve">Les solutions techniques proposés : </w:t>
      </w:r>
    </w:p>
    <w:p w14:paraId="59FF4539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sym w:font="Wingdings" w:char="F0E8"/>
      </w:r>
      <w:r w:rsidRPr="004D5C3E">
        <w:rPr>
          <w:rFonts w:ascii="Arial" w:hAnsi="Arial" w:cs="Arial"/>
        </w:rPr>
        <w:t xml:space="preserve"> Deux synoptiques, maximum</w:t>
      </w:r>
    </w:p>
    <w:p w14:paraId="310F89C7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sym w:font="Wingdings" w:char="F0E8"/>
      </w:r>
      <w:r w:rsidRPr="004D5C3E">
        <w:rPr>
          <w:rFonts w:ascii="Arial" w:hAnsi="Arial" w:cs="Arial"/>
        </w:rPr>
        <w:t xml:space="preserve"> Synthèse des solutions</w:t>
      </w:r>
    </w:p>
    <w:p w14:paraId="3C256A9D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sym w:font="Wingdings" w:char="F0E8"/>
      </w:r>
      <w:r w:rsidRPr="004D5C3E">
        <w:rPr>
          <w:rFonts w:ascii="Arial" w:hAnsi="Arial" w:cs="Arial"/>
        </w:rPr>
        <w:t xml:space="preserve"> Ses avantages </w:t>
      </w:r>
    </w:p>
    <w:p w14:paraId="0277E247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sym w:font="Wingdings" w:char="F0E8"/>
      </w:r>
      <w:r w:rsidRPr="004D5C3E">
        <w:rPr>
          <w:rFonts w:ascii="Arial" w:hAnsi="Arial" w:cs="Arial"/>
        </w:rPr>
        <w:t xml:space="preserve"> Les limites de prestations </w:t>
      </w:r>
    </w:p>
    <w:p w14:paraId="4C307E15" w14:textId="77777777" w:rsidR="00F5491C" w:rsidRPr="004D5C3E" w:rsidRDefault="00F5491C" w:rsidP="00F5491C">
      <w:pPr>
        <w:rPr>
          <w:rFonts w:ascii="Arial" w:hAnsi="Arial" w:cs="Arial"/>
        </w:rPr>
      </w:pPr>
      <w:r w:rsidRPr="004D5C3E">
        <w:rPr>
          <w:rFonts w:ascii="Arial" w:hAnsi="Arial" w:cs="Arial"/>
        </w:rPr>
        <w:sym w:font="Wingdings" w:char="F0E8"/>
      </w:r>
      <w:r w:rsidRPr="004D5C3E">
        <w:rPr>
          <w:rFonts w:ascii="Arial" w:hAnsi="Arial" w:cs="Arial"/>
        </w:rPr>
        <w:t xml:space="preserve"> Les </w:t>
      </w:r>
      <w:proofErr w:type="spellStart"/>
      <w:r w:rsidRPr="004D5C3E">
        <w:rPr>
          <w:rFonts w:ascii="Arial" w:hAnsi="Arial" w:cs="Arial"/>
        </w:rPr>
        <w:t>pré-requis</w:t>
      </w:r>
      <w:proofErr w:type="spellEnd"/>
      <w:r w:rsidRPr="004D5C3E">
        <w:rPr>
          <w:rFonts w:ascii="Arial" w:hAnsi="Arial" w:cs="Arial"/>
        </w:rPr>
        <w:t xml:space="preserve"> éventuels </w:t>
      </w:r>
    </w:p>
    <w:p w14:paraId="0CD0506F" w14:textId="786FA418" w:rsidR="0021141F" w:rsidRDefault="0021141F">
      <w:pPr>
        <w:rPr>
          <w:rFonts w:ascii="Arial" w:hAnsi="Arial" w:cs="Arial"/>
          <w:b/>
          <w:u w:val="single"/>
        </w:rPr>
      </w:pPr>
    </w:p>
    <w:p w14:paraId="70013F5A" w14:textId="00DBD6E9" w:rsidR="00F5491C" w:rsidRPr="004D5C3E" w:rsidRDefault="00F5491C" w:rsidP="00F5491C">
      <w:pPr>
        <w:rPr>
          <w:rFonts w:ascii="Arial" w:hAnsi="Arial" w:cs="Arial"/>
          <w:b/>
          <w:u w:val="single"/>
        </w:rPr>
      </w:pPr>
      <w:r w:rsidRPr="004D5C3E">
        <w:rPr>
          <w:rFonts w:ascii="Arial" w:hAnsi="Arial" w:cs="Arial"/>
          <w:b/>
          <w:u w:val="single"/>
        </w:rPr>
        <w:t>Qualité des matériels et solutions proposées</w:t>
      </w:r>
    </w:p>
    <w:p w14:paraId="7AE864FD" w14:textId="77777777" w:rsidR="00F5491C" w:rsidRPr="004D5C3E" w:rsidRDefault="00F5491C" w:rsidP="00F5491C">
      <w:pPr>
        <w:rPr>
          <w:rFonts w:ascii="Arial" w:hAnsi="Arial" w:cs="Arial"/>
          <w:b/>
          <w:u w:val="singl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2409"/>
        <w:gridCol w:w="2835"/>
      </w:tblGrid>
      <w:tr w:rsidR="00F5491C" w:rsidRPr="004D5C3E" w14:paraId="15776A7D" w14:textId="77777777" w:rsidTr="008133CA">
        <w:tc>
          <w:tcPr>
            <w:tcW w:w="2518" w:type="dxa"/>
            <w:tcBorders>
              <w:bottom w:val="single" w:sz="4" w:space="0" w:color="auto"/>
              <w:right w:val="single" w:sz="2" w:space="0" w:color="auto"/>
            </w:tcBorders>
            <w:shd w:val="clear" w:color="auto" w:fill="0033CC"/>
          </w:tcPr>
          <w:p w14:paraId="40774382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 xml:space="preserve">Désignation du </w:t>
            </w:r>
          </w:p>
          <w:p w14:paraId="3A65A6F9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 xml:space="preserve">Composant /matériel/logiciel 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</w:tcPr>
          <w:p w14:paraId="68C362A4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 xml:space="preserve">Constructeur/éditeur </w:t>
            </w:r>
          </w:p>
        </w:tc>
        <w:tc>
          <w:tcPr>
            <w:tcW w:w="24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</w:tcPr>
          <w:p w14:paraId="2AAC12A8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>Modèle/référence</w:t>
            </w:r>
          </w:p>
        </w:tc>
        <w:tc>
          <w:tcPr>
            <w:tcW w:w="2835" w:type="dxa"/>
            <w:tcBorders>
              <w:left w:val="single" w:sz="2" w:space="0" w:color="auto"/>
              <w:bottom w:val="single" w:sz="4" w:space="0" w:color="auto"/>
            </w:tcBorders>
            <w:shd w:val="clear" w:color="auto" w:fill="0033CC"/>
          </w:tcPr>
          <w:p w14:paraId="26549225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>Caractéristiques principales</w:t>
            </w:r>
          </w:p>
        </w:tc>
      </w:tr>
      <w:tr w:rsidR="00F5491C" w:rsidRPr="004D5C3E" w14:paraId="3AE09B67" w14:textId="77777777" w:rsidTr="008133CA">
        <w:tc>
          <w:tcPr>
            <w:tcW w:w="10314" w:type="dxa"/>
            <w:gridSpan w:val="4"/>
            <w:shd w:val="clear" w:color="auto" w:fill="A6A6A6" w:themeFill="background1" w:themeFillShade="A6"/>
          </w:tcPr>
          <w:p w14:paraId="213CF71B" w14:textId="79C688B0" w:rsidR="00F5491C" w:rsidRPr="004D5C3E" w:rsidRDefault="009C5D86" w:rsidP="008133CA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Téléphonie fixe</w:t>
            </w:r>
          </w:p>
        </w:tc>
      </w:tr>
      <w:tr w:rsidR="00F5491C" w:rsidRPr="004D5C3E" w14:paraId="60284B3B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55B69B07" w14:textId="1C851C80" w:rsidR="00F5491C" w:rsidRPr="004D5C3E" w:rsidRDefault="00172559" w:rsidP="008133CA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</w:rPr>
              <w:t>...</w:t>
            </w:r>
            <w:r w:rsidR="00F5491C" w:rsidRPr="004D5C3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96648DD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40620A6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1F5C64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</w:tr>
      <w:tr w:rsidR="00172559" w:rsidRPr="004D5C3E" w14:paraId="0C6E4D57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62755384" w14:textId="24C69910" w:rsidR="00172559" w:rsidRDefault="00172559" w:rsidP="00172559">
            <w:pPr>
              <w:rPr>
                <w:rFonts w:ascii="Arial" w:hAnsi="Arial" w:cs="Arial"/>
              </w:rPr>
            </w:pPr>
            <w:r w:rsidRPr="006D3259">
              <w:rPr>
                <w:rFonts w:ascii="Arial" w:hAnsi="Arial" w:cs="Arial"/>
              </w:rPr>
              <w:t>...</w:t>
            </w:r>
            <w:r w:rsidRPr="006D325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A11C7F8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73146D8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8778677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27517AC9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4A80DE35" w14:textId="71EABF4B" w:rsidR="00172559" w:rsidRDefault="00172559" w:rsidP="00172559">
            <w:pPr>
              <w:rPr>
                <w:rFonts w:ascii="Arial" w:hAnsi="Arial" w:cs="Arial"/>
              </w:rPr>
            </w:pPr>
            <w:r w:rsidRPr="006D3259">
              <w:rPr>
                <w:rFonts w:ascii="Arial" w:hAnsi="Arial" w:cs="Arial"/>
              </w:rPr>
              <w:t>...</w:t>
            </w:r>
            <w:r w:rsidRPr="006D325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CD96EC5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C7B5B66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36E3E1C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51F09862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6E95BAAC" w14:textId="55B9A132" w:rsidR="00172559" w:rsidRDefault="00172559" w:rsidP="00172559">
            <w:pPr>
              <w:rPr>
                <w:rFonts w:ascii="Arial" w:hAnsi="Arial" w:cs="Arial"/>
              </w:rPr>
            </w:pPr>
            <w:r w:rsidRPr="006D3259">
              <w:rPr>
                <w:rFonts w:ascii="Arial" w:hAnsi="Arial" w:cs="Arial"/>
              </w:rPr>
              <w:t>...</w:t>
            </w:r>
            <w:r w:rsidRPr="006D3259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1275ADD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DD585DB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37D1DE4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F5491C" w:rsidRPr="004D5C3E" w14:paraId="62A74C67" w14:textId="77777777" w:rsidTr="008133CA">
        <w:tc>
          <w:tcPr>
            <w:tcW w:w="1031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4DB0DA6" w14:textId="4FBEB338" w:rsidR="00F5491C" w:rsidRPr="004D5C3E" w:rsidRDefault="00172559" w:rsidP="008133CA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Téléphonie mobile </w:t>
            </w:r>
          </w:p>
        </w:tc>
      </w:tr>
      <w:tr w:rsidR="00F5491C" w:rsidRPr="004D5C3E" w14:paraId="1C919BA2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472B06F9" w14:textId="626A4DAB" w:rsidR="00F5491C" w:rsidRPr="004D5C3E" w:rsidRDefault="00172559" w:rsidP="00813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8B76C73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FC86A7F" w14:textId="77777777" w:rsidR="00F5491C" w:rsidRPr="004D5C3E" w:rsidRDefault="00F5491C" w:rsidP="008133CA">
            <w:pPr>
              <w:rPr>
                <w:rFonts w:ascii="Arial" w:hAnsi="Arial" w:cs="Arial"/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6AA4123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</w:tr>
      <w:tr w:rsidR="00172559" w:rsidRPr="004D5C3E" w14:paraId="0352EFE6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07721016" w14:textId="599E0789" w:rsidR="00172559" w:rsidRDefault="00172559" w:rsidP="00172559">
            <w:pPr>
              <w:rPr>
                <w:rFonts w:ascii="Arial" w:hAnsi="Arial" w:cs="Arial"/>
              </w:rPr>
            </w:pPr>
            <w:r w:rsidRPr="00CF4A84">
              <w:rPr>
                <w:rFonts w:ascii="Arial" w:hAnsi="Arial" w:cs="Arial"/>
              </w:rPr>
              <w:t>...</w:t>
            </w:r>
            <w:r w:rsidRPr="00CF4A8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DDFE3C6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131FD38" w14:textId="77777777" w:rsidR="00172559" w:rsidRPr="004D5C3E" w:rsidRDefault="00172559" w:rsidP="00172559">
            <w:pPr>
              <w:rPr>
                <w:rFonts w:ascii="Arial" w:hAnsi="Arial" w:cs="Arial"/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CC2277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5B04D259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6059BE89" w14:textId="1E93F5AD" w:rsidR="00172559" w:rsidRDefault="00172559" w:rsidP="00172559">
            <w:pPr>
              <w:rPr>
                <w:rFonts w:ascii="Arial" w:hAnsi="Arial" w:cs="Arial"/>
              </w:rPr>
            </w:pPr>
            <w:r w:rsidRPr="00CF4A84">
              <w:rPr>
                <w:rFonts w:ascii="Arial" w:hAnsi="Arial" w:cs="Arial"/>
              </w:rPr>
              <w:t>...</w:t>
            </w:r>
            <w:r w:rsidRPr="00CF4A8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DEF856D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8DEA9E0" w14:textId="77777777" w:rsidR="00172559" w:rsidRPr="004D5C3E" w:rsidRDefault="00172559" w:rsidP="00172559">
            <w:pPr>
              <w:rPr>
                <w:rFonts w:ascii="Arial" w:hAnsi="Arial" w:cs="Arial"/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127B2D8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3BA39BFD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5AAFD111" w14:textId="2D44BEB2" w:rsidR="00172559" w:rsidRDefault="00172559" w:rsidP="00172559">
            <w:pPr>
              <w:rPr>
                <w:rFonts w:ascii="Arial" w:hAnsi="Arial" w:cs="Arial"/>
              </w:rPr>
            </w:pPr>
            <w:r w:rsidRPr="00CF4A84">
              <w:rPr>
                <w:rFonts w:ascii="Arial" w:hAnsi="Arial" w:cs="Arial"/>
              </w:rPr>
              <w:t>...</w:t>
            </w:r>
            <w:r w:rsidRPr="00CF4A8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5F47110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DA23E44" w14:textId="77777777" w:rsidR="00172559" w:rsidRPr="004D5C3E" w:rsidRDefault="00172559" w:rsidP="00172559">
            <w:pPr>
              <w:rPr>
                <w:rFonts w:ascii="Arial" w:hAnsi="Arial" w:cs="Arial"/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43B8D2C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F5491C" w:rsidRPr="004D5C3E" w14:paraId="070CD133" w14:textId="77777777" w:rsidTr="008133CA">
        <w:tc>
          <w:tcPr>
            <w:tcW w:w="1031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90C4702" w14:textId="0DD928F1" w:rsidR="00F5491C" w:rsidRPr="004D5C3E" w:rsidRDefault="00172559" w:rsidP="00813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Applications</w:t>
            </w:r>
          </w:p>
        </w:tc>
      </w:tr>
      <w:tr w:rsidR="00F5491C" w:rsidRPr="004D5C3E" w14:paraId="39B00CA0" w14:textId="77777777" w:rsidTr="00172559">
        <w:tc>
          <w:tcPr>
            <w:tcW w:w="2518" w:type="dxa"/>
          </w:tcPr>
          <w:p w14:paraId="66B293F4" w14:textId="308C5ECE" w:rsidR="00F5491C" w:rsidRPr="004D5C3E" w:rsidRDefault="00172559" w:rsidP="001725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2552" w:type="dxa"/>
          </w:tcPr>
          <w:p w14:paraId="6BE2E3D6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A4B6DAB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ABB2CBC" w14:textId="77777777" w:rsidR="00F5491C" w:rsidRPr="004D5C3E" w:rsidRDefault="00F5491C" w:rsidP="008133CA">
            <w:pPr>
              <w:rPr>
                <w:rFonts w:ascii="Arial" w:hAnsi="Arial" w:cs="Arial"/>
              </w:rPr>
            </w:pPr>
          </w:p>
        </w:tc>
      </w:tr>
      <w:tr w:rsidR="00172559" w:rsidRPr="004D5C3E" w14:paraId="0E729589" w14:textId="77777777" w:rsidTr="00172559">
        <w:tc>
          <w:tcPr>
            <w:tcW w:w="2518" w:type="dxa"/>
          </w:tcPr>
          <w:p w14:paraId="74A64EDE" w14:textId="010B410B" w:rsidR="00172559" w:rsidRDefault="00172559" w:rsidP="00172559">
            <w:pPr>
              <w:rPr>
                <w:rFonts w:ascii="Arial" w:hAnsi="Arial" w:cs="Arial"/>
              </w:rPr>
            </w:pPr>
            <w:r w:rsidRPr="00ED7D4D">
              <w:rPr>
                <w:rFonts w:ascii="Arial" w:hAnsi="Arial" w:cs="Arial"/>
              </w:rPr>
              <w:t>...</w:t>
            </w:r>
            <w:r w:rsidRPr="00ED7D4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</w:tcPr>
          <w:p w14:paraId="2B2C93C6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82DCB33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FD94D2D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260252F8" w14:textId="77777777" w:rsidTr="00172559">
        <w:tc>
          <w:tcPr>
            <w:tcW w:w="2518" w:type="dxa"/>
          </w:tcPr>
          <w:p w14:paraId="25D6DE05" w14:textId="27CAE564" w:rsidR="00172559" w:rsidRDefault="00172559" w:rsidP="00172559">
            <w:pPr>
              <w:rPr>
                <w:rFonts w:ascii="Arial" w:hAnsi="Arial" w:cs="Arial"/>
              </w:rPr>
            </w:pPr>
            <w:r w:rsidRPr="00ED7D4D">
              <w:rPr>
                <w:rFonts w:ascii="Arial" w:hAnsi="Arial" w:cs="Arial"/>
              </w:rPr>
              <w:t>...</w:t>
            </w:r>
            <w:r w:rsidRPr="00ED7D4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</w:tcPr>
          <w:p w14:paraId="3F103730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C221051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1D8D222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  <w:tr w:rsidR="00172559" w:rsidRPr="004D5C3E" w14:paraId="623066CB" w14:textId="77777777" w:rsidTr="008133CA">
        <w:tc>
          <w:tcPr>
            <w:tcW w:w="2518" w:type="dxa"/>
            <w:tcBorders>
              <w:bottom w:val="single" w:sz="4" w:space="0" w:color="auto"/>
            </w:tcBorders>
          </w:tcPr>
          <w:p w14:paraId="0BFFF54C" w14:textId="2DCEEF1E" w:rsidR="00172559" w:rsidRDefault="00172559" w:rsidP="00172559">
            <w:pPr>
              <w:rPr>
                <w:rFonts w:ascii="Arial" w:hAnsi="Arial" w:cs="Arial"/>
              </w:rPr>
            </w:pPr>
            <w:r w:rsidRPr="00ED7D4D">
              <w:rPr>
                <w:rFonts w:ascii="Arial" w:hAnsi="Arial" w:cs="Arial"/>
              </w:rPr>
              <w:t>...</w:t>
            </w:r>
            <w:r w:rsidRPr="00ED7D4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5722AE4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7E45534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A586C7" w14:textId="77777777" w:rsidR="00172559" w:rsidRPr="004D5C3E" w:rsidRDefault="00172559" w:rsidP="00172559">
            <w:pPr>
              <w:rPr>
                <w:rFonts w:ascii="Arial" w:hAnsi="Arial" w:cs="Arial"/>
              </w:rPr>
            </w:pPr>
          </w:p>
        </w:tc>
      </w:tr>
    </w:tbl>
    <w:p w14:paraId="31E13848" w14:textId="77777777" w:rsidR="00F5491C" w:rsidRPr="004D5C3E" w:rsidRDefault="00F5491C" w:rsidP="00F5491C">
      <w:pPr>
        <w:rPr>
          <w:rFonts w:ascii="Arial" w:hAnsi="Arial" w:cs="Arial"/>
          <w:bCs/>
          <w:sz w:val="22"/>
        </w:rPr>
      </w:pPr>
    </w:p>
    <w:p w14:paraId="2838FA0D" w14:textId="77777777" w:rsidR="00F5491C" w:rsidRDefault="00F5491C" w:rsidP="00F5491C">
      <w:pPr>
        <w:rPr>
          <w:rFonts w:ascii="Arial" w:hAnsi="Arial" w:cs="Arial"/>
          <w:b/>
          <w:u w:val="single"/>
        </w:rPr>
      </w:pPr>
    </w:p>
    <w:p w14:paraId="3DF651E5" w14:textId="2A1E0354" w:rsidR="00E44116" w:rsidRDefault="00E44116" w:rsidP="00F5491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 xml:space="preserve">Plan de charge </w:t>
      </w:r>
    </w:p>
    <w:p w14:paraId="48637238" w14:textId="77777777" w:rsidR="00B07E83" w:rsidRPr="004D5C3E" w:rsidRDefault="00B07E83" w:rsidP="00F5491C">
      <w:pPr>
        <w:rPr>
          <w:rFonts w:ascii="Arial" w:hAnsi="Arial" w:cs="Arial"/>
          <w:b/>
          <w:u w:val="single"/>
        </w:rPr>
      </w:pPr>
    </w:p>
    <w:tbl>
      <w:tblPr>
        <w:tblW w:w="10525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8"/>
        <w:gridCol w:w="1073"/>
        <w:gridCol w:w="1103"/>
        <w:gridCol w:w="1236"/>
        <w:gridCol w:w="1234"/>
        <w:gridCol w:w="1236"/>
        <w:gridCol w:w="1890"/>
        <w:gridCol w:w="1125"/>
      </w:tblGrid>
      <w:tr w:rsidR="00F5491C" w:rsidRPr="004D5C3E" w14:paraId="05853002" w14:textId="77777777" w:rsidTr="008133CA">
        <w:trPr>
          <w:trHeight w:val="902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2CDD7AAC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Fournitures et prestations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vAlign w:val="center"/>
            <w:hideMark/>
          </w:tcPr>
          <w:p w14:paraId="47B7E9EE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 xml:space="preserve">Nombre de Jour-Homme* </w:t>
            </w: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br/>
              <w:t>Conduite de projet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vAlign w:val="center"/>
            <w:hideMark/>
          </w:tcPr>
          <w:p w14:paraId="75963A4E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Nombre de Jour-Homme* -</w:t>
            </w: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br/>
              <w:t>Etudes d'exécution</w:t>
            </w:r>
          </w:p>
        </w:tc>
        <w:tc>
          <w:tcPr>
            <w:tcW w:w="436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vAlign w:val="center"/>
            <w:hideMark/>
          </w:tcPr>
          <w:p w14:paraId="1F47C34A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Nombre de Jour-Homme* pour le déploiement/tests/recette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</w:tcPr>
          <w:p w14:paraId="1F1BB897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Nb Jour-homme Maître d’Ouvrage (collecte des données, etc.)</w:t>
            </w:r>
          </w:p>
        </w:tc>
      </w:tr>
      <w:tr w:rsidR="00F5491C" w:rsidRPr="004D5C3E" w14:paraId="63F09579" w14:textId="77777777" w:rsidTr="008133CA">
        <w:trPr>
          <w:trHeight w:val="301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18F6436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55046141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Chef de projet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2413DB33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Ingénieur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28CCEC2D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Technicien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588D3A1C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Ingénieur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noWrap/>
            <w:vAlign w:val="center"/>
            <w:hideMark/>
          </w:tcPr>
          <w:p w14:paraId="3CFB341E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Technicien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  <w:noWrap/>
            <w:vAlign w:val="center"/>
            <w:hideMark/>
          </w:tcPr>
          <w:p w14:paraId="0C0B249D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4D5C3E">
              <w:rPr>
                <w:rFonts w:ascii="Arial" w:hAnsi="Arial" w:cs="Arial"/>
                <w:color w:val="FFFFFF"/>
                <w:sz w:val="18"/>
                <w:szCs w:val="18"/>
              </w:rPr>
              <w:t>Câbleur/monteur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28859FA" w14:textId="77777777" w:rsidR="00F5491C" w:rsidRPr="004D5C3E" w:rsidRDefault="00F5491C" w:rsidP="008133CA">
            <w:pPr>
              <w:rPr>
                <w:rFonts w:ascii="Arial" w:hAnsi="Arial" w:cs="Arial"/>
                <w:color w:val="FFFFFF"/>
                <w:sz w:val="18"/>
                <w:szCs w:val="18"/>
              </w:rPr>
            </w:pPr>
          </w:p>
        </w:tc>
      </w:tr>
      <w:tr w:rsidR="00F5491C" w:rsidRPr="004D5C3E" w14:paraId="202AE0E1" w14:textId="77777777" w:rsidTr="008133CA">
        <w:trPr>
          <w:trHeight w:val="301"/>
        </w:trPr>
        <w:tc>
          <w:tcPr>
            <w:tcW w:w="16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bottom"/>
          </w:tcPr>
          <w:p w14:paraId="1FA33201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Phase 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0B2E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3D41A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CD4F7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2FAC0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A4442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96DC5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4F795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91C" w:rsidRPr="004D5C3E" w14:paraId="1F997C51" w14:textId="77777777" w:rsidTr="008133CA">
        <w:trPr>
          <w:trHeight w:val="301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bottom"/>
          </w:tcPr>
          <w:p w14:paraId="2801D1BC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Phase 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7E366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B28C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6D51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788B3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37C8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CDE21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2761A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91C" w:rsidRPr="004D5C3E" w14:paraId="1E7E1270" w14:textId="77777777" w:rsidTr="008133CA">
        <w:trPr>
          <w:trHeight w:val="301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bottom"/>
          </w:tcPr>
          <w:p w14:paraId="5E430418" w14:textId="77777777" w:rsidR="00F5491C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Tranche optionnelle 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0F04C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0F7CCF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33EBEF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EF2EC0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17090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A8250C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203F0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91C" w:rsidRPr="004D5C3E" w14:paraId="403FA2D8" w14:textId="77777777" w:rsidTr="008133CA">
        <w:trPr>
          <w:trHeight w:val="301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noWrap/>
            <w:vAlign w:val="bottom"/>
          </w:tcPr>
          <w:p w14:paraId="65961D17" w14:textId="77777777" w:rsidR="00F5491C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Tranche optionnelle 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E6E35B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ACF865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20879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BABE7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E7B41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B719C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E25766" w14:textId="77777777" w:rsidR="00F5491C" w:rsidRPr="004D5C3E" w:rsidRDefault="00F5491C" w:rsidP="008133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491C" w:rsidRPr="004D5C3E" w14:paraId="7476BA14" w14:textId="77777777" w:rsidTr="008133CA">
        <w:trPr>
          <w:trHeight w:val="301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4571A8D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  <w:r w:rsidRPr="004D5C3E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A27B25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005B382D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86C208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CE82C7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7BD44D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8C56CD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EEAE597" w14:textId="77777777" w:rsidR="00F5491C" w:rsidRPr="004D5C3E" w:rsidRDefault="00F5491C" w:rsidP="008133CA">
            <w:pPr>
              <w:rPr>
                <w:rFonts w:ascii="Arial" w:hAnsi="Arial" w:cs="Arial"/>
                <w:b/>
              </w:rPr>
            </w:pPr>
          </w:p>
        </w:tc>
      </w:tr>
    </w:tbl>
    <w:p w14:paraId="7D366804" w14:textId="77777777" w:rsidR="00160098" w:rsidRDefault="00F5491C" w:rsidP="00F5491C">
      <w:pPr>
        <w:rPr>
          <w:rFonts w:ascii="Arial" w:hAnsi="Arial" w:cs="Arial"/>
        </w:rPr>
      </w:pPr>
      <w:r w:rsidRPr="00AC6E4C">
        <w:rPr>
          <w:rFonts w:ascii="Arial" w:hAnsi="Arial" w:cs="Arial"/>
        </w:rPr>
        <w:t>Données issues des chiffrages du DPGF</w:t>
      </w:r>
    </w:p>
    <w:p w14:paraId="0726B1F4" w14:textId="77777777" w:rsidR="00160098" w:rsidRDefault="00160098" w:rsidP="00F5491C">
      <w:pPr>
        <w:rPr>
          <w:rFonts w:ascii="Arial" w:hAnsi="Arial" w:cs="Arial"/>
        </w:rPr>
      </w:pPr>
    </w:p>
    <w:tbl>
      <w:tblPr>
        <w:tblW w:w="1062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296"/>
      </w:tblGrid>
      <w:tr w:rsidR="00B07E83" w:rsidRPr="004D5C3E" w14:paraId="6FB46C45" w14:textId="77777777" w:rsidTr="00A40203">
        <w:trPr>
          <w:trHeight w:val="69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0033CC"/>
            <w:vAlign w:val="center"/>
          </w:tcPr>
          <w:p w14:paraId="1D2CDBE7" w14:textId="77777777" w:rsidR="00B07E83" w:rsidRPr="004D5C3E" w:rsidRDefault="00B07E83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>Demandes et précisions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0033CC"/>
            <w:noWrap/>
            <w:vAlign w:val="center"/>
          </w:tcPr>
          <w:p w14:paraId="5CFCF79F" w14:textId="77777777" w:rsidR="00B07E83" w:rsidRPr="004D5C3E" w:rsidRDefault="00B07E83" w:rsidP="008133CA">
            <w:pPr>
              <w:rPr>
                <w:rFonts w:ascii="Arial" w:hAnsi="Arial" w:cs="Arial"/>
                <w:color w:val="FFFFFF"/>
              </w:rPr>
            </w:pPr>
            <w:r w:rsidRPr="004D5C3E">
              <w:rPr>
                <w:rFonts w:ascii="Arial" w:hAnsi="Arial" w:cs="Arial"/>
                <w:color w:val="FFFFFF"/>
              </w:rPr>
              <w:t>Réponse</w:t>
            </w:r>
          </w:p>
        </w:tc>
      </w:tr>
      <w:tr w:rsidR="00B07E83" w:rsidRPr="004D5C3E" w14:paraId="06F7D07E" w14:textId="77777777" w:rsidTr="00A40203">
        <w:trPr>
          <w:trHeight w:val="806"/>
        </w:trPr>
        <w:tc>
          <w:tcPr>
            <w:tcW w:w="3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8747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 w:rsidRPr="004D5C3E">
              <w:rPr>
                <w:rFonts w:ascii="Arial" w:hAnsi="Arial" w:cs="Arial"/>
              </w:rPr>
              <w:t>Préciser le nombre et la durée prévisionnelle des interruptions de services</w:t>
            </w:r>
          </w:p>
        </w:tc>
        <w:tc>
          <w:tcPr>
            <w:tcW w:w="72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414A481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  <w:tr w:rsidR="00B07E83" w:rsidRPr="004D5C3E" w14:paraId="52564E80" w14:textId="77777777" w:rsidTr="00A40203">
        <w:trPr>
          <w:trHeight w:val="822"/>
        </w:trPr>
        <w:tc>
          <w:tcPr>
            <w:tcW w:w="33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2D44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 w:rsidRPr="004D5C3E">
              <w:rPr>
                <w:rFonts w:ascii="Arial" w:hAnsi="Arial" w:cs="Arial"/>
              </w:rPr>
              <w:t>Préciser les conditions de réalisation (si existante) d’une phase de maquettage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4036C16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  <w:tr w:rsidR="00B07E83" w:rsidRPr="004D5C3E" w14:paraId="39F1B872" w14:textId="77777777" w:rsidTr="00A40203">
        <w:trPr>
          <w:trHeight w:val="233"/>
        </w:trPr>
        <w:tc>
          <w:tcPr>
            <w:tcW w:w="33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5B6A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 w:rsidRPr="004D5C3E">
              <w:rPr>
                <w:rFonts w:ascii="Arial" w:hAnsi="Arial" w:cs="Arial"/>
              </w:rPr>
              <w:t>Détailler les prérequis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5D5E652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  <w:tr w:rsidR="00B07E83" w:rsidRPr="004D5C3E" w14:paraId="6A7EFE32" w14:textId="77777777" w:rsidTr="00A40203">
        <w:trPr>
          <w:trHeight w:val="420"/>
        </w:trPr>
        <w:tc>
          <w:tcPr>
            <w:tcW w:w="33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D365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 w:rsidRPr="004D5C3E">
              <w:rPr>
                <w:rFonts w:ascii="Arial" w:hAnsi="Arial" w:cs="Arial"/>
              </w:rPr>
              <w:t xml:space="preserve">Fournitures et tâches à la charge </w:t>
            </w:r>
            <w:r>
              <w:rPr>
                <w:rFonts w:ascii="Arial" w:hAnsi="Arial" w:cs="Arial"/>
              </w:rPr>
              <w:t>de l’UGECAM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3E38556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  <w:tr w:rsidR="00B07E83" w:rsidRPr="004D5C3E" w14:paraId="09C57F07" w14:textId="77777777" w:rsidTr="00A40203">
        <w:trPr>
          <w:trHeight w:val="692"/>
        </w:trPr>
        <w:tc>
          <w:tcPr>
            <w:tcW w:w="33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A8B8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4D5C3E">
              <w:rPr>
                <w:rFonts w:ascii="Arial" w:hAnsi="Arial" w:cs="Arial"/>
              </w:rPr>
              <w:t>imites de prestations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9576B8A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  <w:tr w:rsidR="00B07E83" w:rsidRPr="004D5C3E" w14:paraId="6D6657B3" w14:textId="77777777" w:rsidTr="00A40203">
        <w:trPr>
          <w:trHeight w:val="973"/>
        </w:trPr>
        <w:tc>
          <w:tcPr>
            <w:tcW w:w="33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69D" w14:textId="77777777" w:rsidR="00B07E83" w:rsidRPr="004D5C3E" w:rsidRDefault="00B07E83" w:rsidP="008133CA">
            <w:pPr>
              <w:rPr>
                <w:rFonts w:ascii="Arial" w:hAnsi="Arial" w:cs="Arial"/>
              </w:rPr>
            </w:pPr>
            <w:r w:rsidRPr="004D5C3E">
              <w:rPr>
                <w:rFonts w:ascii="Arial" w:hAnsi="Arial" w:cs="Arial"/>
              </w:rPr>
              <w:t>Autres précisions ou alertes que souhaite appuyer le candidat</w:t>
            </w:r>
          </w:p>
        </w:tc>
        <w:tc>
          <w:tcPr>
            <w:tcW w:w="7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5EA0248" w14:textId="77777777" w:rsidR="00B07E83" w:rsidRPr="004D5C3E" w:rsidRDefault="00B07E83" w:rsidP="008133CA">
            <w:pPr>
              <w:rPr>
                <w:rFonts w:ascii="Arial" w:hAnsi="Arial" w:cs="Arial"/>
              </w:rPr>
            </w:pPr>
          </w:p>
        </w:tc>
      </w:tr>
    </w:tbl>
    <w:p w14:paraId="643D427F" w14:textId="77777777" w:rsidR="00B07E83" w:rsidRDefault="00B07E83" w:rsidP="00F5491C">
      <w:pPr>
        <w:rPr>
          <w:rFonts w:ascii="Arial" w:hAnsi="Arial" w:cs="Arial"/>
        </w:rPr>
      </w:pPr>
    </w:p>
    <w:p w14:paraId="04B08D78" w14:textId="274E3FAA" w:rsidR="00F23540" w:rsidRPr="00D351B8" w:rsidRDefault="00B07E83" w:rsidP="00F5491C">
      <w:pPr>
        <w:rPr>
          <w:rFonts w:ascii="Arial" w:hAnsi="Arial" w:cs="Arial"/>
          <w:b/>
          <w:bCs/>
          <w:u w:val="single"/>
        </w:rPr>
      </w:pPr>
      <w:r w:rsidRPr="00D351B8">
        <w:rPr>
          <w:rFonts w:ascii="Arial" w:hAnsi="Arial" w:cs="Arial"/>
          <w:b/>
          <w:bCs/>
          <w:u w:val="single"/>
        </w:rPr>
        <w:t>P</w:t>
      </w:r>
      <w:r w:rsidR="00F23540" w:rsidRPr="00D351B8">
        <w:rPr>
          <w:rFonts w:ascii="Arial" w:hAnsi="Arial" w:cs="Arial"/>
          <w:b/>
          <w:bCs/>
          <w:u w:val="single"/>
        </w:rPr>
        <w:t xml:space="preserve">lanning par phase et tranche </w:t>
      </w:r>
    </w:p>
    <w:p w14:paraId="649185A2" w14:textId="6D232FBD" w:rsidR="00160098" w:rsidRDefault="00160098">
      <w:pPr>
        <w:rPr>
          <w:rFonts w:ascii="Arial" w:hAnsi="Arial" w:cs="Arial"/>
        </w:rPr>
      </w:pPr>
    </w:p>
    <w:p w14:paraId="28CFC705" w14:textId="77777777" w:rsidR="00183E6F" w:rsidRPr="004D5C3E" w:rsidRDefault="00183E6F" w:rsidP="00183E6F">
      <w:pPr>
        <w:rPr>
          <w:rFonts w:ascii="Arial" w:hAnsi="Arial" w:cs="Arial"/>
          <w:b/>
          <w:bCs/>
          <w:sz w:val="22"/>
          <w:u w:val="single"/>
        </w:rPr>
      </w:pPr>
    </w:p>
    <w:p w14:paraId="7AF1B6E8" w14:textId="77777777" w:rsidR="00D35FCD" w:rsidRPr="004D5C3E" w:rsidRDefault="002B5B5F" w:rsidP="00A30233">
      <w:pPr>
        <w:rPr>
          <w:rFonts w:ascii="Arial" w:hAnsi="Arial" w:cs="Arial"/>
          <w:sz w:val="22"/>
        </w:rPr>
      </w:pPr>
      <w:r w:rsidRPr="004D5C3E">
        <w:rPr>
          <w:rFonts w:ascii="Arial" w:hAnsi="Arial" w:cs="Arial"/>
          <w:b/>
        </w:rPr>
        <w:t xml:space="preserve">Synthèse de la </w:t>
      </w:r>
      <w:r>
        <w:rPr>
          <w:rFonts w:ascii="Arial" w:hAnsi="Arial" w:cs="Arial"/>
          <w:b/>
        </w:rPr>
        <w:t>m</w:t>
      </w:r>
      <w:r w:rsidRPr="004D5C3E">
        <w:rPr>
          <w:rFonts w:ascii="Arial" w:hAnsi="Arial" w:cs="Arial"/>
          <w:b/>
        </w:rPr>
        <w:t>éthodologie</w:t>
      </w:r>
      <w:r>
        <w:rPr>
          <w:rFonts w:ascii="Arial" w:hAnsi="Arial" w:cs="Arial"/>
          <w:b/>
        </w:rPr>
        <w:t>, du mode opératoire</w:t>
      </w:r>
      <w:r w:rsidR="00EE0369" w:rsidRPr="00EE0369">
        <w:rPr>
          <w:rFonts w:ascii="Arial" w:hAnsi="Arial" w:cs="Arial"/>
          <w:b/>
          <w:bCs/>
        </w:rPr>
        <w:t xml:space="preserve"> et</w:t>
      </w:r>
      <w:r>
        <w:rPr>
          <w:rFonts w:ascii="Arial" w:hAnsi="Arial" w:cs="Arial"/>
          <w:b/>
        </w:rPr>
        <w:t xml:space="preserve"> des prestations </w:t>
      </w:r>
      <w:r w:rsidR="00EE0369" w:rsidRPr="00EE0369">
        <w:rPr>
          <w:rFonts w:ascii="Arial" w:hAnsi="Arial" w:cs="Arial"/>
          <w:b/>
          <w:bCs/>
        </w:rPr>
        <w:t>prévues</w:t>
      </w:r>
      <w:r>
        <w:rPr>
          <w:rFonts w:ascii="Arial" w:hAnsi="Arial" w:cs="Arial"/>
          <w:b/>
        </w:rPr>
        <w:t xml:space="preserve"> pour </w:t>
      </w:r>
      <w:r w:rsidR="00EE0369" w:rsidRPr="00EE0369">
        <w:rPr>
          <w:rFonts w:ascii="Arial" w:hAnsi="Arial" w:cs="Arial"/>
          <w:b/>
          <w:bCs/>
        </w:rPr>
        <w:t>la bonne conduite du</w:t>
      </w:r>
      <w:r>
        <w:rPr>
          <w:rFonts w:ascii="Arial" w:hAnsi="Arial" w:cs="Arial"/>
          <w:b/>
        </w:rPr>
        <w:t xml:space="preserve"> projet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DA5931" w:rsidRPr="004D5C3E" w14:paraId="073B54D9" w14:textId="77777777" w:rsidTr="008133CA">
        <w:trPr>
          <w:trHeight w:val="1197"/>
        </w:trPr>
        <w:tc>
          <w:tcPr>
            <w:tcW w:w="10345" w:type="dxa"/>
          </w:tcPr>
          <w:p w14:paraId="53A8A128" w14:textId="77777777" w:rsidR="00DA5931" w:rsidRPr="004D5C3E" w:rsidRDefault="00DA5931" w:rsidP="008133CA">
            <w:pPr>
              <w:rPr>
                <w:rFonts w:ascii="Arial" w:hAnsi="Arial" w:cs="Arial"/>
              </w:rPr>
            </w:pPr>
          </w:p>
        </w:tc>
      </w:tr>
    </w:tbl>
    <w:p w14:paraId="5A65D23A" w14:textId="1A947750" w:rsidR="00DA5931" w:rsidRPr="004D5C3E" w:rsidRDefault="00DA5931" w:rsidP="00DA5931">
      <w:pPr>
        <w:rPr>
          <w:rFonts w:ascii="Arial" w:hAnsi="Arial" w:cs="Arial"/>
          <w:b/>
          <w:bCs/>
        </w:rPr>
      </w:pPr>
    </w:p>
    <w:p w14:paraId="48ECA5C6" w14:textId="77777777" w:rsidR="00A65A08" w:rsidRDefault="00A65A08">
      <w:pPr>
        <w:rPr>
          <w:rFonts w:ascii="Arial" w:hAnsi="Arial" w:cs="Arial"/>
          <w:b/>
          <w:bCs/>
          <w:color w:val="0033CC"/>
          <w:u w:val="single"/>
        </w:rPr>
      </w:pPr>
      <w:r>
        <w:rPr>
          <w:rFonts w:ascii="Arial" w:hAnsi="Arial" w:cs="Arial"/>
          <w:b/>
          <w:bCs/>
          <w:color w:val="0033CC"/>
          <w:u w:val="single"/>
        </w:rPr>
        <w:br w:type="page"/>
      </w:r>
    </w:p>
    <w:p w14:paraId="66A18E57" w14:textId="5B578DED" w:rsidR="004C73A9" w:rsidRPr="004D5C3E" w:rsidRDefault="004C73A9" w:rsidP="00F43A6C">
      <w:pPr>
        <w:tabs>
          <w:tab w:val="num" w:pos="4320"/>
        </w:tabs>
        <w:rPr>
          <w:rFonts w:ascii="Arial" w:hAnsi="Arial" w:cs="Arial"/>
          <w:b/>
          <w:u w:val="single"/>
        </w:rPr>
      </w:pPr>
      <w:r w:rsidRPr="004D5C3E">
        <w:rPr>
          <w:rFonts w:ascii="Arial" w:hAnsi="Arial" w:cs="Arial"/>
          <w:b/>
          <w:bCs/>
          <w:color w:val="0033CC"/>
          <w:u w:val="single"/>
        </w:rPr>
        <w:lastRenderedPageBreak/>
        <w:t xml:space="preserve">Sous critère </w:t>
      </w:r>
      <w:r w:rsidR="003F0687">
        <w:rPr>
          <w:rFonts w:ascii="Arial" w:hAnsi="Arial" w:cs="Arial"/>
          <w:b/>
          <w:bCs/>
          <w:color w:val="0033CC"/>
          <w:u w:val="single"/>
        </w:rPr>
        <w:t>3</w:t>
      </w:r>
      <w:r w:rsidR="008920AC" w:rsidRPr="004D5C3E">
        <w:rPr>
          <w:rFonts w:ascii="Arial" w:hAnsi="Arial" w:cs="Arial"/>
          <w:b/>
          <w:bCs/>
          <w:color w:val="0033CC"/>
          <w:u w:val="single"/>
        </w:rPr>
        <w:t xml:space="preserve"> </w:t>
      </w:r>
      <w:r w:rsidRPr="004D5C3E">
        <w:rPr>
          <w:rFonts w:ascii="Arial" w:hAnsi="Arial" w:cs="Arial"/>
          <w:b/>
          <w:bCs/>
          <w:color w:val="0033CC"/>
          <w:u w:val="single"/>
        </w:rPr>
        <w:t>: Qualité du Service de Support et de Maintenance</w:t>
      </w:r>
      <w:r w:rsidRPr="004D5C3E">
        <w:rPr>
          <w:rFonts w:ascii="Arial" w:hAnsi="Arial" w:cs="Arial"/>
          <w:b/>
          <w:u w:val="single"/>
        </w:rPr>
        <w:t xml:space="preserve"> </w:t>
      </w:r>
      <w:r w:rsidR="00CB54C6" w:rsidRPr="004D5C3E">
        <w:rPr>
          <w:rFonts w:ascii="Arial" w:hAnsi="Arial" w:cs="Arial"/>
          <w:b/>
          <w:bCs/>
          <w:color w:val="0033CC"/>
          <w:u w:val="single"/>
        </w:rPr>
        <w:t>(20 points)</w:t>
      </w:r>
    </w:p>
    <w:p w14:paraId="1CD9830E" w14:textId="77777777" w:rsidR="004C73A9" w:rsidRPr="00A65A08" w:rsidRDefault="004C73A9" w:rsidP="00F43A6C">
      <w:pPr>
        <w:rPr>
          <w:rFonts w:ascii="Arial" w:eastAsia="MS Mincho" w:hAnsi="Arial" w:cs="Arial"/>
          <w:i/>
          <w:iCs/>
          <w:color w:val="0070C0"/>
          <w:sz w:val="22"/>
          <w:szCs w:val="22"/>
        </w:rPr>
      </w:pPr>
      <w:r w:rsidRPr="00A65A08">
        <w:rPr>
          <w:rFonts w:ascii="Arial" w:eastAsia="MS Mincho" w:hAnsi="Arial" w:cs="Arial"/>
          <w:i/>
          <w:iCs/>
          <w:color w:val="0070C0"/>
          <w:sz w:val="22"/>
          <w:szCs w:val="22"/>
        </w:rPr>
        <w:t>Évaluation de la qualité du service après-vente, y compris la maintenance et le support.</w:t>
      </w:r>
    </w:p>
    <w:p w14:paraId="5F857B2A" w14:textId="77777777" w:rsidR="004C73A9" w:rsidRPr="004D5C3E" w:rsidRDefault="004C73A9" w:rsidP="008920AC">
      <w:pPr>
        <w:pStyle w:val="Paragraphe"/>
        <w:rPr>
          <w:rFonts w:ascii="Arial" w:hAnsi="Arial" w:cs="Arial"/>
        </w:rPr>
      </w:pPr>
    </w:p>
    <w:p w14:paraId="2CA6D734" w14:textId="73339E89" w:rsidR="00277935" w:rsidRPr="00B7565E" w:rsidRDefault="00277935" w:rsidP="00B7565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B7565E">
        <w:rPr>
          <w:rFonts w:ascii="Arial" w:hAnsi="Arial" w:cs="Arial"/>
          <w:lang w:val="fr-FR"/>
        </w:rPr>
        <w:t>Modalités de fonctionnement du centre de maintenance avec représentation schématique du</w:t>
      </w:r>
      <w:r w:rsidR="005B0550" w:rsidRPr="00B7565E">
        <w:rPr>
          <w:rFonts w:ascii="Arial" w:hAnsi="Arial" w:cs="Arial"/>
          <w:lang w:val="fr-FR"/>
        </w:rPr>
        <w:t xml:space="preserve"> processus</w:t>
      </w:r>
    </w:p>
    <w:p w14:paraId="46E7134B" w14:textId="77777777" w:rsidR="005B0550" w:rsidRPr="004D5C3E" w:rsidRDefault="005B0550" w:rsidP="00B7565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4D5C3E">
        <w:rPr>
          <w:rFonts w:ascii="Arial" w:hAnsi="Arial" w:cs="Arial"/>
          <w:lang w:val="fr-FR"/>
        </w:rPr>
        <w:t>Les engagements (GTI / GTR / plage horaire / etc.) ;</w:t>
      </w:r>
    </w:p>
    <w:p w14:paraId="75DE77C8" w14:textId="1797FBC6" w:rsidR="005B0550" w:rsidRPr="004D5C3E" w:rsidRDefault="005B0550" w:rsidP="005B0550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4D5C3E">
        <w:rPr>
          <w:rFonts w:ascii="Arial" w:hAnsi="Arial" w:cs="Arial"/>
          <w:lang w:val="fr-FR"/>
        </w:rPr>
        <w:t>La localisation des techniciens de maintenance du Titulaire pour répondre aux engagements GTI/GTR ;</w:t>
      </w:r>
    </w:p>
    <w:p w14:paraId="72A621DF" w14:textId="77777777" w:rsidR="005B0550" w:rsidRPr="004D5C3E" w:rsidRDefault="005B0550" w:rsidP="005B0550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4D5C3E">
        <w:rPr>
          <w:rFonts w:ascii="Arial" w:hAnsi="Arial" w:cs="Arial"/>
          <w:lang w:val="fr-FR"/>
        </w:rPr>
        <w:t>La localisation des stocks des matériels constructeurs pour répondre aux engagements GTI/GTR ;</w:t>
      </w:r>
    </w:p>
    <w:p w14:paraId="2BA6998F" w14:textId="24FA2D41" w:rsidR="00711BB1" w:rsidRPr="004D5C3E" w:rsidRDefault="00711BB1" w:rsidP="00711BB1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4D5C3E">
        <w:rPr>
          <w:rFonts w:ascii="Arial" w:hAnsi="Arial" w:cs="Arial"/>
          <w:lang w:val="fr-FR"/>
        </w:rPr>
        <w:t>La plage horaire du centre de services pour prise en compte des incidents ;</w:t>
      </w:r>
    </w:p>
    <w:p w14:paraId="315DD213" w14:textId="6C9407EE" w:rsidR="00711BB1" w:rsidRDefault="00711BB1" w:rsidP="00711BB1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lang w:val="fr-FR"/>
        </w:rPr>
      </w:pPr>
      <w:r w:rsidRPr="004D5C3E">
        <w:rPr>
          <w:rFonts w:ascii="Arial" w:hAnsi="Arial" w:cs="Arial"/>
          <w:lang w:val="fr-FR"/>
        </w:rPr>
        <w:t>Le portail de déclaration des tickets incidents et de demande d’exploitation ;</w:t>
      </w:r>
    </w:p>
    <w:p w14:paraId="2CDC378A" w14:textId="77777777" w:rsidR="00A65810" w:rsidRPr="004D5C3E" w:rsidRDefault="00A65810" w:rsidP="00A65810">
      <w:pPr>
        <w:pStyle w:val="Paragraphedeliste"/>
        <w:jc w:val="both"/>
        <w:rPr>
          <w:rFonts w:ascii="Arial" w:hAnsi="Arial" w:cs="Arial"/>
          <w:lang w:val="fr-FR"/>
        </w:rPr>
      </w:pPr>
    </w:p>
    <w:p w14:paraId="2932887F" w14:textId="77777777" w:rsidR="004C73A9" w:rsidRPr="004D5C3E" w:rsidRDefault="004C73A9" w:rsidP="00F43A6C">
      <w:pPr>
        <w:rPr>
          <w:rFonts w:ascii="Arial" w:hAnsi="Arial" w:cs="Arial"/>
          <w:b/>
          <w:u w:val="single"/>
        </w:rPr>
      </w:pPr>
    </w:p>
    <w:p w14:paraId="12AB34D9" w14:textId="77777777" w:rsidR="004C73A9" w:rsidRPr="004D5C3E" w:rsidRDefault="004C73A9" w:rsidP="00F43A6C">
      <w:pPr>
        <w:rPr>
          <w:rFonts w:ascii="Arial" w:hAnsi="Arial" w:cs="Arial"/>
          <w:b/>
          <w:u w:val="single"/>
        </w:rPr>
      </w:pPr>
    </w:p>
    <w:p w14:paraId="327A12D1" w14:textId="2A36F7C3" w:rsidR="00D35FCD" w:rsidRDefault="00F9696A" w:rsidP="00F9696A">
      <w:pPr>
        <w:tabs>
          <w:tab w:val="num" w:pos="4320"/>
        </w:tabs>
        <w:rPr>
          <w:rFonts w:ascii="Arial" w:hAnsi="Arial" w:cs="Arial"/>
          <w:b/>
          <w:bCs/>
          <w:color w:val="0033CC"/>
          <w:u w:val="single"/>
        </w:rPr>
      </w:pPr>
      <w:r w:rsidRPr="00F9696A">
        <w:rPr>
          <w:rFonts w:ascii="Arial" w:hAnsi="Arial" w:cs="Arial"/>
          <w:b/>
          <w:bCs/>
          <w:color w:val="0033CC"/>
          <w:u w:val="single"/>
        </w:rPr>
        <w:t>Sous critère 4 : RSE - Durabilité, réparabilité, intégration d'équipements reconditionnés, recyclage</w:t>
      </w:r>
    </w:p>
    <w:p w14:paraId="1A8A1521" w14:textId="77777777" w:rsidR="001A6DDA" w:rsidRDefault="001A6DDA" w:rsidP="001A6DDA">
      <w:pPr>
        <w:tabs>
          <w:tab w:val="num" w:pos="4320"/>
        </w:tabs>
        <w:jc w:val="both"/>
        <w:rPr>
          <w:rFonts w:ascii="Arial" w:eastAsia="MS Mincho" w:hAnsi="Arial" w:cs="Arial"/>
          <w:i/>
          <w:iCs/>
          <w:color w:val="0070C0"/>
          <w:sz w:val="22"/>
          <w:szCs w:val="22"/>
        </w:rPr>
      </w:pPr>
      <w:r>
        <w:rPr>
          <w:rFonts w:ascii="Arial" w:eastAsia="MS Mincho" w:hAnsi="Arial" w:cs="Arial"/>
          <w:i/>
          <w:iCs/>
          <w:color w:val="0070C0"/>
          <w:sz w:val="22"/>
          <w:szCs w:val="22"/>
        </w:rPr>
        <w:t>Engagements de l’entreprise et s</w:t>
      </w:r>
      <w:r w:rsidRPr="00C52E27">
        <w:rPr>
          <w:rFonts w:ascii="Arial" w:eastAsia="MS Mincho" w:hAnsi="Arial" w:cs="Arial"/>
          <w:i/>
          <w:iCs/>
          <w:color w:val="0070C0"/>
          <w:sz w:val="22"/>
          <w:szCs w:val="22"/>
        </w:rPr>
        <w:t>olutions proposées</w:t>
      </w:r>
    </w:p>
    <w:p w14:paraId="5605D267" w14:textId="77777777" w:rsidR="002864A0" w:rsidRPr="002864A0" w:rsidRDefault="002864A0" w:rsidP="002864A0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sz w:val="22"/>
          <w:lang w:val="fr-FR"/>
        </w:rPr>
      </w:pPr>
      <w:r w:rsidRPr="002864A0">
        <w:rPr>
          <w:rFonts w:ascii="Arial" w:hAnsi="Arial" w:cs="Arial"/>
          <w:sz w:val="22"/>
          <w:lang w:val="fr-FR"/>
        </w:rPr>
        <w:t>Matériel reconditionné / éco-recyclé</w:t>
      </w:r>
    </w:p>
    <w:p w14:paraId="38659AAD" w14:textId="77777777" w:rsidR="002864A0" w:rsidRPr="002864A0" w:rsidRDefault="002864A0" w:rsidP="002864A0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sz w:val="22"/>
          <w:lang w:val="fr-FR"/>
        </w:rPr>
      </w:pPr>
      <w:r w:rsidRPr="002864A0">
        <w:rPr>
          <w:rFonts w:ascii="Arial" w:hAnsi="Arial" w:cs="Arial"/>
          <w:sz w:val="22"/>
          <w:lang w:val="fr-FR"/>
        </w:rPr>
        <w:t>Indice de réparabilité, fiabilité et pérennité du matériel</w:t>
      </w:r>
    </w:p>
    <w:p w14:paraId="2CEBAFD9" w14:textId="77777777" w:rsidR="002864A0" w:rsidRPr="002864A0" w:rsidRDefault="002864A0" w:rsidP="002864A0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sz w:val="22"/>
          <w:lang w:val="fr-FR"/>
        </w:rPr>
      </w:pPr>
      <w:r w:rsidRPr="002864A0">
        <w:rPr>
          <w:rFonts w:ascii="Arial" w:hAnsi="Arial" w:cs="Arial"/>
          <w:sz w:val="22"/>
          <w:lang w:val="fr-FR"/>
        </w:rPr>
        <w:t>Gestion de la fin de vie des équipements et filière DEEE</w:t>
      </w:r>
    </w:p>
    <w:p w14:paraId="18FC1A4F" w14:textId="77777777" w:rsidR="001A6DDA" w:rsidRPr="00F9696A" w:rsidRDefault="001A6DDA" w:rsidP="00F9696A">
      <w:pPr>
        <w:tabs>
          <w:tab w:val="num" w:pos="4320"/>
        </w:tabs>
        <w:rPr>
          <w:rFonts w:ascii="Arial" w:hAnsi="Arial" w:cs="Arial"/>
          <w:b/>
          <w:bCs/>
          <w:color w:val="0033CC"/>
          <w:u w:val="single"/>
        </w:rPr>
      </w:pPr>
    </w:p>
    <w:sectPr w:rsidR="001A6DDA" w:rsidRPr="00F9696A" w:rsidSect="009470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51" w:right="851" w:bottom="851" w:left="851" w:header="204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747BB" w14:textId="77777777" w:rsidR="00615523" w:rsidRDefault="00615523">
      <w:r>
        <w:separator/>
      </w:r>
    </w:p>
  </w:endnote>
  <w:endnote w:type="continuationSeparator" w:id="0">
    <w:p w14:paraId="5A2768FC" w14:textId="77777777" w:rsidR="00615523" w:rsidRDefault="0061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Bookman Old Style">
    <w:altName w:val="Cambr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13E4" w14:textId="77777777" w:rsidR="00DC36C3" w:rsidRDefault="00DC36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7A0A" w14:textId="28676165" w:rsidR="009470D6" w:rsidRPr="00106237" w:rsidRDefault="009470D6" w:rsidP="009470D6">
    <w:pPr>
      <w:pStyle w:val="Pieddepage"/>
      <w:ind w:left="567"/>
      <w:rPr>
        <w:rFonts w:ascii="Bookman Old Style" w:hAnsi="Bookman Old Style"/>
        <w:sz w:val="16"/>
        <w:szCs w:val="16"/>
      </w:rPr>
    </w:pPr>
  </w:p>
  <w:p w14:paraId="3B0801FD" w14:textId="69373641" w:rsidR="009F2E0C" w:rsidRPr="009470D6" w:rsidRDefault="009F2E0C" w:rsidP="009470D6">
    <w:pPr>
      <w:pStyle w:val="Pieddepage"/>
      <w:rPr>
        <w:rStyle w:val="Numrodepag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5B9E" w14:textId="77777777" w:rsidR="00DC36C3" w:rsidRDefault="00DC36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D4529" w14:textId="77777777" w:rsidR="00615523" w:rsidRDefault="00615523">
      <w:r>
        <w:separator/>
      </w:r>
    </w:p>
  </w:footnote>
  <w:footnote w:type="continuationSeparator" w:id="0">
    <w:p w14:paraId="32D0084E" w14:textId="77777777" w:rsidR="00615523" w:rsidRDefault="00615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6260" w14:textId="77777777" w:rsidR="00DC36C3" w:rsidRDefault="00DC36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E9E5" w14:textId="49AB5AA2" w:rsidR="009F2E0C" w:rsidRDefault="009F2E0C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35DC8" w14:textId="77777777" w:rsidR="00DC36C3" w:rsidRDefault="00DC36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15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511272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9A1063"/>
    <w:multiLevelType w:val="hybridMultilevel"/>
    <w:tmpl w:val="EAFEBCF4"/>
    <w:lvl w:ilvl="0" w:tplc="971232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ptos Display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1F52"/>
    <w:multiLevelType w:val="hybridMultilevel"/>
    <w:tmpl w:val="86060A90"/>
    <w:lvl w:ilvl="0" w:tplc="84983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A61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BCB6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477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64F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DA14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C0DD4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07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D8E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717087"/>
    <w:multiLevelType w:val="singleLevel"/>
    <w:tmpl w:val="C9F2BB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7924E39"/>
    <w:multiLevelType w:val="hybridMultilevel"/>
    <w:tmpl w:val="70C84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46A0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B7819"/>
    <w:multiLevelType w:val="singleLevel"/>
    <w:tmpl w:val="C9F2BB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2A1029"/>
    <w:multiLevelType w:val="hybridMultilevel"/>
    <w:tmpl w:val="168E840E"/>
    <w:lvl w:ilvl="0" w:tplc="DF6CE25A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022B32"/>
    <w:multiLevelType w:val="singleLevel"/>
    <w:tmpl w:val="C9F2BB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587D58"/>
    <w:multiLevelType w:val="singleLevel"/>
    <w:tmpl w:val="C9F2BB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1D5480D"/>
    <w:multiLevelType w:val="hybridMultilevel"/>
    <w:tmpl w:val="B5CAA860"/>
    <w:lvl w:ilvl="0" w:tplc="36AE3C04">
      <w:numFmt w:val="bullet"/>
      <w:lvlText w:val=""/>
      <w:lvlJc w:val="left"/>
      <w:pPr>
        <w:ind w:left="720" w:hanging="360"/>
      </w:pPr>
      <w:rPr>
        <w:rFonts w:ascii="Symbol" w:eastAsia="Times New Roman" w:hAnsi="Symbol" w:cs="Aptos Display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B1DB4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6361F4"/>
    <w:multiLevelType w:val="hybridMultilevel"/>
    <w:tmpl w:val="91EEE300"/>
    <w:lvl w:ilvl="0" w:tplc="6D9A0F3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C49CA"/>
    <w:multiLevelType w:val="hybridMultilevel"/>
    <w:tmpl w:val="E16CA032"/>
    <w:lvl w:ilvl="0" w:tplc="6F1CE702">
      <w:start w:val="1"/>
      <w:numFmt w:val="lowerLetter"/>
      <w:lvlText w:val="(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E70FB"/>
    <w:multiLevelType w:val="singleLevel"/>
    <w:tmpl w:val="C9F2BB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1A30875"/>
    <w:multiLevelType w:val="hybridMultilevel"/>
    <w:tmpl w:val="874E439C"/>
    <w:lvl w:ilvl="0" w:tplc="3FAC22D8">
      <w:start w:val="1"/>
      <w:numFmt w:val="bullet"/>
      <w:pStyle w:val="Retraitnormal0"/>
      <w:lvlText w:val=""/>
      <w:lvlJc w:val="left"/>
      <w:pPr>
        <w:tabs>
          <w:tab w:val="num" w:pos="814"/>
        </w:tabs>
        <w:ind w:left="680" w:hanging="226"/>
      </w:pPr>
      <w:rPr>
        <w:rFonts w:ascii="Wingdings" w:hAnsi="Wingdings" w:hint="default"/>
        <w:b/>
        <w:i w:val="0"/>
        <w:color w:val="800000"/>
      </w:rPr>
    </w:lvl>
    <w:lvl w:ilvl="1" w:tplc="7C78AA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3001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E9C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FA73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B839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202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6F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9650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37E1C"/>
    <w:multiLevelType w:val="hybridMultilevel"/>
    <w:tmpl w:val="8F32D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706E1"/>
    <w:multiLevelType w:val="singleLevel"/>
    <w:tmpl w:val="C9F2BB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A916D52"/>
    <w:multiLevelType w:val="hybridMultilevel"/>
    <w:tmpl w:val="10863BCA"/>
    <w:lvl w:ilvl="0" w:tplc="72E6597E">
      <w:numFmt w:val="bullet"/>
      <w:lvlText w:val="-"/>
      <w:lvlJc w:val="left"/>
      <w:pPr>
        <w:ind w:left="720" w:hanging="360"/>
      </w:pPr>
      <w:rPr>
        <w:rFonts w:ascii="Myriad Pro" w:hAnsi="Myriad Pro" w:cs="Times New Roman" w:hint="default"/>
        <w:b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73FA"/>
    <w:multiLevelType w:val="hybridMultilevel"/>
    <w:tmpl w:val="54363784"/>
    <w:lvl w:ilvl="0" w:tplc="73B8DF3A">
      <w:start w:val="1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CE93BEC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ED20888"/>
    <w:multiLevelType w:val="singleLevel"/>
    <w:tmpl w:val="DB1C42E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719016074">
    <w:abstractNumId w:val="6"/>
  </w:num>
  <w:num w:numId="2" w16cid:durableId="1329095120">
    <w:abstractNumId w:val="9"/>
  </w:num>
  <w:num w:numId="3" w16cid:durableId="929041944">
    <w:abstractNumId w:val="15"/>
  </w:num>
  <w:num w:numId="4" w16cid:durableId="1718042627">
    <w:abstractNumId w:val="7"/>
  </w:num>
  <w:num w:numId="5" w16cid:durableId="2139838010">
    <w:abstractNumId w:val="4"/>
  </w:num>
  <w:num w:numId="6" w16cid:durableId="1234857714">
    <w:abstractNumId w:val="10"/>
  </w:num>
  <w:num w:numId="7" w16cid:durableId="121504513">
    <w:abstractNumId w:val="18"/>
  </w:num>
  <w:num w:numId="8" w16cid:durableId="1964774466">
    <w:abstractNumId w:val="22"/>
  </w:num>
  <w:num w:numId="9" w16cid:durableId="1559055131">
    <w:abstractNumId w:val="1"/>
  </w:num>
  <w:num w:numId="10" w16cid:durableId="292753291">
    <w:abstractNumId w:val="12"/>
  </w:num>
  <w:num w:numId="11" w16cid:durableId="1784612031">
    <w:abstractNumId w:val="21"/>
  </w:num>
  <w:num w:numId="12" w16cid:durableId="1262569992">
    <w:abstractNumId w:val="16"/>
  </w:num>
  <w:num w:numId="13" w16cid:durableId="1241717156">
    <w:abstractNumId w:val="14"/>
  </w:num>
  <w:num w:numId="14" w16cid:durableId="1846937438">
    <w:abstractNumId w:val="20"/>
  </w:num>
  <w:num w:numId="15" w16cid:durableId="1245185478">
    <w:abstractNumId w:val="5"/>
  </w:num>
  <w:num w:numId="16" w16cid:durableId="646201329">
    <w:abstractNumId w:val="8"/>
  </w:num>
  <w:num w:numId="17" w16cid:durableId="1275357095">
    <w:abstractNumId w:val="3"/>
  </w:num>
  <w:num w:numId="18" w16cid:durableId="911887716">
    <w:abstractNumId w:val="0"/>
  </w:num>
  <w:num w:numId="19" w16cid:durableId="1009022244">
    <w:abstractNumId w:val="11"/>
  </w:num>
  <w:num w:numId="20" w16cid:durableId="947002515">
    <w:abstractNumId w:val="2"/>
  </w:num>
  <w:num w:numId="21" w16cid:durableId="1727219354">
    <w:abstractNumId w:val="13"/>
  </w:num>
  <w:num w:numId="22" w16cid:durableId="1632517206">
    <w:abstractNumId w:val="17"/>
  </w:num>
  <w:num w:numId="23" w16cid:durableId="2897525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7FB"/>
    <w:rsid w:val="00002FF6"/>
    <w:rsid w:val="00004B52"/>
    <w:rsid w:val="0001440B"/>
    <w:rsid w:val="00027504"/>
    <w:rsid w:val="00031CE4"/>
    <w:rsid w:val="000368CB"/>
    <w:rsid w:val="00045AB1"/>
    <w:rsid w:val="000471D4"/>
    <w:rsid w:val="0005599C"/>
    <w:rsid w:val="00077273"/>
    <w:rsid w:val="00091C12"/>
    <w:rsid w:val="000B2E60"/>
    <w:rsid w:val="000B488F"/>
    <w:rsid w:val="000C0BE7"/>
    <w:rsid w:val="000E2FBB"/>
    <w:rsid w:val="000E621D"/>
    <w:rsid w:val="00106237"/>
    <w:rsid w:val="00123EA3"/>
    <w:rsid w:val="00155788"/>
    <w:rsid w:val="00160098"/>
    <w:rsid w:val="00172559"/>
    <w:rsid w:val="0018350F"/>
    <w:rsid w:val="00183E6F"/>
    <w:rsid w:val="001A6DDA"/>
    <w:rsid w:val="001B2B84"/>
    <w:rsid w:val="001C399F"/>
    <w:rsid w:val="001C4C81"/>
    <w:rsid w:val="001E196C"/>
    <w:rsid w:val="001F2D84"/>
    <w:rsid w:val="001F6AAA"/>
    <w:rsid w:val="0021141F"/>
    <w:rsid w:val="0021262E"/>
    <w:rsid w:val="00214C7E"/>
    <w:rsid w:val="0023101E"/>
    <w:rsid w:val="0026700E"/>
    <w:rsid w:val="0027441C"/>
    <w:rsid w:val="00274B70"/>
    <w:rsid w:val="00277935"/>
    <w:rsid w:val="002864A0"/>
    <w:rsid w:val="0029487B"/>
    <w:rsid w:val="002B5B5F"/>
    <w:rsid w:val="002C6D88"/>
    <w:rsid w:val="002D3104"/>
    <w:rsid w:val="002F1E9B"/>
    <w:rsid w:val="0031087A"/>
    <w:rsid w:val="0031753A"/>
    <w:rsid w:val="0032689E"/>
    <w:rsid w:val="003445EF"/>
    <w:rsid w:val="00350016"/>
    <w:rsid w:val="00353452"/>
    <w:rsid w:val="003534D5"/>
    <w:rsid w:val="00362E2A"/>
    <w:rsid w:val="0037556B"/>
    <w:rsid w:val="003955FA"/>
    <w:rsid w:val="003B2953"/>
    <w:rsid w:val="003C75AF"/>
    <w:rsid w:val="003C7E46"/>
    <w:rsid w:val="003F0687"/>
    <w:rsid w:val="0040200B"/>
    <w:rsid w:val="00411B4B"/>
    <w:rsid w:val="0041458A"/>
    <w:rsid w:val="004325A7"/>
    <w:rsid w:val="0043547D"/>
    <w:rsid w:val="004772F7"/>
    <w:rsid w:val="004B10ED"/>
    <w:rsid w:val="004B5B2E"/>
    <w:rsid w:val="004C73A9"/>
    <w:rsid w:val="004D5C3E"/>
    <w:rsid w:val="004E06A2"/>
    <w:rsid w:val="004F3933"/>
    <w:rsid w:val="004F5B1C"/>
    <w:rsid w:val="00521422"/>
    <w:rsid w:val="00525555"/>
    <w:rsid w:val="00527672"/>
    <w:rsid w:val="0056122B"/>
    <w:rsid w:val="00565F08"/>
    <w:rsid w:val="005737F9"/>
    <w:rsid w:val="00576E75"/>
    <w:rsid w:val="0058417D"/>
    <w:rsid w:val="005A1521"/>
    <w:rsid w:val="005B0550"/>
    <w:rsid w:val="005C34A3"/>
    <w:rsid w:val="005D1CC4"/>
    <w:rsid w:val="005D5AE0"/>
    <w:rsid w:val="005E0605"/>
    <w:rsid w:val="00600262"/>
    <w:rsid w:val="00615523"/>
    <w:rsid w:val="00653472"/>
    <w:rsid w:val="00653A69"/>
    <w:rsid w:val="00665EF7"/>
    <w:rsid w:val="00666DC9"/>
    <w:rsid w:val="006832C9"/>
    <w:rsid w:val="006A373E"/>
    <w:rsid w:val="006C0603"/>
    <w:rsid w:val="006D29C5"/>
    <w:rsid w:val="006F78A8"/>
    <w:rsid w:val="00711BB1"/>
    <w:rsid w:val="00713671"/>
    <w:rsid w:val="00715F2F"/>
    <w:rsid w:val="00716252"/>
    <w:rsid w:val="007562C0"/>
    <w:rsid w:val="007658C2"/>
    <w:rsid w:val="00766991"/>
    <w:rsid w:val="007C67A5"/>
    <w:rsid w:val="00802AB5"/>
    <w:rsid w:val="00820E65"/>
    <w:rsid w:val="00832F6C"/>
    <w:rsid w:val="0083319B"/>
    <w:rsid w:val="008504CF"/>
    <w:rsid w:val="00861739"/>
    <w:rsid w:val="0086225D"/>
    <w:rsid w:val="00862358"/>
    <w:rsid w:val="00864515"/>
    <w:rsid w:val="008920AC"/>
    <w:rsid w:val="008B7061"/>
    <w:rsid w:val="008C1AB1"/>
    <w:rsid w:val="008C2BEB"/>
    <w:rsid w:val="008E1CAD"/>
    <w:rsid w:val="008E61E2"/>
    <w:rsid w:val="00916E42"/>
    <w:rsid w:val="00917B2F"/>
    <w:rsid w:val="0092390E"/>
    <w:rsid w:val="00925AEF"/>
    <w:rsid w:val="009261C2"/>
    <w:rsid w:val="009264CB"/>
    <w:rsid w:val="009268E0"/>
    <w:rsid w:val="00940651"/>
    <w:rsid w:val="009470D6"/>
    <w:rsid w:val="00954063"/>
    <w:rsid w:val="009847FB"/>
    <w:rsid w:val="00992305"/>
    <w:rsid w:val="009A3C68"/>
    <w:rsid w:val="009A5BFA"/>
    <w:rsid w:val="009C04D2"/>
    <w:rsid w:val="009C3061"/>
    <w:rsid w:val="009C5D86"/>
    <w:rsid w:val="009F2E0C"/>
    <w:rsid w:val="00A0186B"/>
    <w:rsid w:val="00A40203"/>
    <w:rsid w:val="00A46D72"/>
    <w:rsid w:val="00A619BE"/>
    <w:rsid w:val="00A65810"/>
    <w:rsid w:val="00A65A08"/>
    <w:rsid w:val="00A91738"/>
    <w:rsid w:val="00AA6D5D"/>
    <w:rsid w:val="00AB6972"/>
    <w:rsid w:val="00AC6E4C"/>
    <w:rsid w:val="00AD1640"/>
    <w:rsid w:val="00AD43E3"/>
    <w:rsid w:val="00AE42A6"/>
    <w:rsid w:val="00B07E83"/>
    <w:rsid w:val="00B33274"/>
    <w:rsid w:val="00B6296C"/>
    <w:rsid w:val="00B731C0"/>
    <w:rsid w:val="00B7565E"/>
    <w:rsid w:val="00B76464"/>
    <w:rsid w:val="00B83680"/>
    <w:rsid w:val="00BA7210"/>
    <w:rsid w:val="00BB0010"/>
    <w:rsid w:val="00BB050C"/>
    <w:rsid w:val="00BC7F29"/>
    <w:rsid w:val="00BD16D1"/>
    <w:rsid w:val="00C0164D"/>
    <w:rsid w:val="00C10319"/>
    <w:rsid w:val="00C12CEA"/>
    <w:rsid w:val="00C12F20"/>
    <w:rsid w:val="00C25AAC"/>
    <w:rsid w:val="00C40958"/>
    <w:rsid w:val="00C458D6"/>
    <w:rsid w:val="00C576C0"/>
    <w:rsid w:val="00CA1782"/>
    <w:rsid w:val="00CA1ED6"/>
    <w:rsid w:val="00CB3BDD"/>
    <w:rsid w:val="00CB54C6"/>
    <w:rsid w:val="00CD3247"/>
    <w:rsid w:val="00CD4CA9"/>
    <w:rsid w:val="00CE57E7"/>
    <w:rsid w:val="00CE5DE7"/>
    <w:rsid w:val="00D351B8"/>
    <w:rsid w:val="00D35FCD"/>
    <w:rsid w:val="00D6238A"/>
    <w:rsid w:val="00D72090"/>
    <w:rsid w:val="00D90CDD"/>
    <w:rsid w:val="00D9180A"/>
    <w:rsid w:val="00DA267B"/>
    <w:rsid w:val="00DA5931"/>
    <w:rsid w:val="00DC36C3"/>
    <w:rsid w:val="00DC7C7B"/>
    <w:rsid w:val="00DD28C0"/>
    <w:rsid w:val="00E14205"/>
    <w:rsid w:val="00E1700A"/>
    <w:rsid w:val="00E23291"/>
    <w:rsid w:val="00E44116"/>
    <w:rsid w:val="00E71018"/>
    <w:rsid w:val="00E7684B"/>
    <w:rsid w:val="00E8393C"/>
    <w:rsid w:val="00E84667"/>
    <w:rsid w:val="00EB4144"/>
    <w:rsid w:val="00EB744C"/>
    <w:rsid w:val="00EE0369"/>
    <w:rsid w:val="00EE08DC"/>
    <w:rsid w:val="00EF3325"/>
    <w:rsid w:val="00F01DE0"/>
    <w:rsid w:val="00F23540"/>
    <w:rsid w:val="00F43A6C"/>
    <w:rsid w:val="00F5491C"/>
    <w:rsid w:val="00F70FD8"/>
    <w:rsid w:val="00F7751A"/>
    <w:rsid w:val="00F83604"/>
    <w:rsid w:val="00F874FC"/>
    <w:rsid w:val="00F932E8"/>
    <w:rsid w:val="00F9696A"/>
    <w:rsid w:val="00FA378C"/>
    <w:rsid w:val="00FE7133"/>
    <w:rsid w:val="00FF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837E06"/>
  <w15:chartTrackingRefBased/>
  <w15:docId w15:val="{CFD6E711-1380-4BB2-86B9-6FBEA8F86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41F"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2"/>
      <w:u w:val="single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 w:val="22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2"/>
    </w:rPr>
  </w:style>
  <w:style w:type="paragraph" w:styleId="Titre6">
    <w:name w:val="heading 6"/>
    <w:basedOn w:val="Normal"/>
    <w:next w:val="Normal"/>
    <w:qFormat/>
    <w:pPr>
      <w:keepNext/>
      <w:tabs>
        <w:tab w:val="left" w:pos="1985"/>
      </w:tabs>
      <w:outlineLvl w:val="5"/>
    </w:pPr>
    <w:rPr>
      <w:rFonts w:ascii="Arial" w:hAnsi="Arial"/>
      <w:sz w:val="22"/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sz w:val="16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sz w:val="24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En-tte">
    <w:name w:val="header"/>
    <w:aliases w:val="En-tête1,E.e,E,En-tête11,E.e1,h,Header/Footer,header odd,header,Hyphen,ho,first,heading one,Odd Header,index,headerMOD3,header odd&#10;,hf&#10;,first&#10;,header-odd,rh,annexe,R&amp;S - En-tête,Rubrik,head,En-tête-1,et,En-tête 1.1,E1,En-tête SQ,entêtenestle,RH"/>
    <w:basedOn w:val="Normal"/>
    <w:link w:val="En-tteCar"/>
    <w:uiPriority w:val="99"/>
    <w:pPr>
      <w:tabs>
        <w:tab w:val="center" w:pos="4819"/>
        <w:tab w:val="right" w:pos="9071"/>
      </w:tabs>
    </w:pPr>
  </w:style>
  <w:style w:type="paragraph" w:styleId="Corpsdetexte2">
    <w:name w:val="Body Text 2"/>
    <w:basedOn w:val="Normal"/>
    <w:pPr>
      <w:jc w:val="both"/>
    </w:pPr>
    <w:rPr>
      <w:sz w:val="22"/>
    </w:rPr>
  </w:style>
  <w:style w:type="paragraph" w:styleId="Corpsdetexte3">
    <w:name w:val="Body Text 3"/>
    <w:basedOn w:val="Normal"/>
    <w:pPr>
      <w:jc w:val="both"/>
    </w:pPr>
    <w:rPr>
      <w:b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7556B"/>
  </w:style>
  <w:style w:type="paragraph" w:styleId="Textedebulles">
    <w:name w:val="Balloon Text"/>
    <w:basedOn w:val="Normal"/>
    <w:link w:val="TextedebullesCar"/>
    <w:rsid w:val="00BA721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BA7210"/>
    <w:rPr>
      <w:rFonts w:ascii="Tahoma" w:hAnsi="Tahoma" w:cs="Tahoma"/>
      <w:sz w:val="16"/>
      <w:szCs w:val="16"/>
    </w:rPr>
  </w:style>
  <w:style w:type="paragraph" w:customStyle="1" w:styleId="RedTitre1">
    <w:name w:val="RedTitre1"/>
    <w:basedOn w:val="Normal"/>
    <w:uiPriority w:val="99"/>
    <w:rsid w:val="004B5B2E"/>
    <w:pPr>
      <w:framePr w:hSpace="142" w:wrap="auto" w:vAnchor="text" w:hAnchor="text" w:xAlign="center" w:y="1"/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bCs/>
      <w:sz w:val="22"/>
      <w:szCs w:val="22"/>
    </w:rPr>
  </w:style>
  <w:style w:type="table" w:styleId="Grilledutableau">
    <w:name w:val="Table Grid"/>
    <w:basedOn w:val="TableauNormal"/>
    <w:rsid w:val="00CA1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link w:val="ParagrapheCar"/>
    <w:qFormat/>
    <w:rsid w:val="00BD16D1"/>
    <w:pPr>
      <w:spacing w:after="60"/>
    </w:pPr>
    <w:rPr>
      <w:rFonts w:ascii="Bookman Old Style" w:hAnsi="Bookman Old Style"/>
      <w:szCs w:val="18"/>
    </w:rPr>
  </w:style>
  <w:style w:type="character" w:customStyle="1" w:styleId="ParagrapheCar">
    <w:name w:val="Paragraphe Car"/>
    <w:link w:val="Paragraphe"/>
    <w:rsid w:val="00BD16D1"/>
    <w:rPr>
      <w:rFonts w:ascii="Bookman Old Style" w:hAnsi="Bookman Old Style"/>
      <w:szCs w:val="18"/>
    </w:rPr>
  </w:style>
  <w:style w:type="paragraph" w:customStyle="1" w:styleId="Retraitnormal0">
    <w:name w:val="Retrait normal 0"/>
    <w:basedOn w:val="Normal"/>
    <w:autoRedefine/>
    <w:rsid w:val="001C399F"/>
    <w:pPr>
      <w:numPr>
        <w:numId w:val="12"/>
      </w:numPr>
      <w:spacing w:before="40"/>
      <w:jc w:val="both"/>
    </w:pPr>
    <w:rPr>
      <w:rFonts w:ascii="Bookman Old Style" w:hAnsi="Bookman Old Style"/>
      <w:szCs w:val="18"/>
    </w:rPr>
  </w:style>
  <w:style w:type="paragraph" w:customStyle="1" w:styleId="Retrait0">
    <w:name w:val="Retrait 0"/>
    <w:basedOn w:val="Retraitnormal0"/>
    <w:autoRedefine/>
    <w:qFormat/>
    <w:rsid w:val="001C399F"/>
    <w:pPr>
      <w:autoSpaceDE w:val="0"/>
      <w:autoSpaceDN w:val="0"/>
      <w:adjustRightInd w:val="0"/>
    </w:pPr>
    <w:rPr>
      <w:rFonts w:cs="Arial"/>
      <w:bCs/>
      <w:color w:val="000000"/>
    </w:rPr>
  </w:style>
  <w:style w:type="paragraph" w:customStyle="1" w:styleId="Normal1">
    <w:name w:val="Normal1"/>
    <w:basedOn w:val="Normal"/>
    <w:link w:val="NORMALCar"/>
    <w:qFormat/>
    <w:rsid w:val="00155788"/>
    <w:pPr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ascii="Bookman Old Style" w:hAnsi="Bookman Old Style"/>
    </w:rPr>
  </w:style>
  <w:style w:type="character" w:customStyle="1" w:styleId="NORMALCar">
    <w:name w:val="NORMAL Car"/>
    <w:link w:val="Normal1"/>
    <w:rsid w:val="00155788"/>
    <w:rPr>
      <w:rFonts w:ascii="Bookman Old Style" w:hAnsi="Bookman Old Style"/>
    </w:rPr>
  </w:style>
  <w:style w:type="paragraph" w:styleId="Paragraphedeliste">
    <w:name w:val="List Paragraph"/>
    <w:aliases w:val="AMR Paragraphe de liste 1er niveau,Puces Niv1,Puce focus,Tab n1,Legende,texte de base,6 pt paragraphe carré,List Paragraph"/>
    <w:basedOn w:val="Normal"/>
    <w:link w:val="ParagraphedelisteCar"/>
    <w:uiPriority w:val="34"/>
    <w:qFormat/>
    <w:rsid w:val="00C458D6"/>
    <w:pPr>
      <w:ind w:left="720"/>
      <w:contextualSpacing/>
    </w:pPr>
    <w:rPr>
      <w:rFonts w:ascii="Bookman Old Style" w:hAnsi="Bookman Old Style"/>
      <w:szCs w:val="22"/>
      <w:lang w:val="en-US" w:eastAsia="en-US" w:bidi="en-US"/>
    </w:rPr>
  </w:style>
  <w:style w:type="character" w:customStyle="1" w:styleId="normaltextrun">
    <w:name w:val="normaltextrun"/>
    <w:basedOn w:val="Policepardfaut"/>
    <w:rsid w:val="00F43A6C"/>
  </w:style>
  <w:style w:type="character" w:customStyle="1" w:styleId="eop">
    <w:name w:val="eop"/>
    <w:basedOn w:val="Policepardfaut"/>
    <w:rsid w:val="00F43A6C"/>
  </w:style>
  <w:style w:type="character" w:customStyle="1" w:styleId="ParagraphedelisteCar">
    <w:name w:val="Paragraphe de liste Car"/>
    <w:aliases w:val="AMR Paragraphe de liste 1er niveau Car,Puces Niv1 Car,Puce focus Car,Tab n1 Car,Legende Car,texte de base Car,6 pt paragraphe carré Car,List Paragraph Car"/>
    <w:link w:val="Paragraphedeliste"/>
    <w:uiPriority w:val="34"/>
    <w:locked/>
    <w:rsid w:val="008B7061"/>
    <w:rPr>
      <w:rFonts w:ascii="Bookman Old Style" w:hAnsi="Bookman Old Style"/>
      <w:szCs w:val="22"/>
      <w:lang w:val="en-US" w:eastAsia="en-US" w:bidi="en-US"/>
    </w:rPr>
  </w:style>
  <w:style w:type="paragraph" w:customStyle="1" w:styleId="Paragraphestandard">
    <w:name w:val="[Paragraphe standard]"/>
    <w:basedOn w:val="Normal"/>
    <w:uiPriority w:val="99"/>
    <w:rsid w:val="000559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character" w:customStyle="1" w:styleId="En-tteCar">
    <w:name w:val="En-tête Car"/>
    <w:aliases w:val="En-tête1 Car,E.e Car,E Car,En-tête11 Car,E.e1 Car,h Car,Header/Footer Car,header odd Car,header Car,Hyphen Car,ho Car,first Car,heading one Car,Odd Header Car,index Car,headerMOD3 Car,header odd&#10; Car,hf&#10; Car,first&#10; Car,header-odd Car,rh Car"/>
    <w:basedOn w:val="Policepardfaut"/>
    <w:link w:val="En-tte"/>
    <w:uiPriority w:val="99"/>
    <w:rsid w:val="0092390E"/>
  </w:style>
  <w:style w:type="paragraph" w:customStyle="1" w:styleId="GrandTitre2">
    <w:name w:val="Grand Titre 2"/>
    <w:basedOn w:val="Normal"/>
    <w:qFormat/>
    <w:rsid w:val="0092390E"/>
    <w:pPr>
      <w:ind w:left="113"/>
      <w:jc w:val="center"/>
    </w:pPr>
    <w:rPr>
      <w:rFonts w:ascii="Bookman Old Style" w:hAnsi="Bookman Old Style"/>
      <w:color w:val="595959" w:themeColor="text1" w:themeTint="A6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56A81B560884FBFC1E6485CF74C7E" ma:contentTypeVersion="3" ma:contentTypeDescription="Crée un document." ma:contentTypeScope="" ma:versionID="94b09b46ae6c4cffa4cdadf093204104">
  <xsd:schema xmlns:xsd="http://www.w3.org/2001/XMLSchema" xmlns:xs="http://www.w3.org/2001/XMLSchema" xmlns:p="http://schemas.microsoft.com/office/2006/metadata/properties" xmlns:ns2="147a4ca4-2478-4553-9595-0d071a016bd4" targetNamespace="http://schemas.microsoft.com/office/2006/metadata/properties" ma:root="true" ma:fieldsID="1d3a39204af32df1fb14830eb9dacf22" ns2:_="">
    <xsd:import namespace="147a4ca4-2478-4553-9595-0d071a016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a4ca4-2478-4553-9595-0d071a016b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E29E16-F7AA-4D29-8D6D-6A15B28772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A8476-7833-41E5-8A87-14FCED022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D11EDE-E136-4291-9978-96BAEBEA9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269219-4EA4-410C-BD39-82B3E708C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a4ca4-2478-4553-9595-0d071a016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1da8f2-9fb1-4f58-97f2-8bca5a985c5a}" enabled="0" method="" siteId="{551da8f2-9fb1-4f58-97f2-8bca5a985c5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709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Synthèse technique de l'offre</vt:lpstr>
    </vt:vector>
  </TitlesOfParts>
  <Company>ISATIS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Synthèse technique de l'offre</dc:title>
  <dc:subject/>
  <dc:creator>ISATIS L THIBAULT</dc:creator>
  <cp:keywords/>
  <cp:lastModifiedBy>Laurent Thibault</cp:lastModifiedBy>
  <cp:revision>79</cp:revision>
  <cp:lastPrinted>2012-12-17T16:30:00Z</cp:lastPrinted>
  <dcterms:created xsi:type="dcterms:W3CDTF">2025-11-18T13:14:00Z</dcterms:created>
  <dcterms:modified xsi:type="dcterms:W3CDTF">2026-07-27T12:35:00Z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0x01010014056A81B560884FBFC1E6485CF74C7E</vt:lpwstr>
  </property>
</Properties>
</file>